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15F0" w:rsidRPr="00114B92" w:rsidRDefault="00F43C59" w:rsidP="00A272D7">
      <w:pPr>
        <w:widowControl w:val="0"/>
        <w:spacing w:after="0" w:line="360" w:lineRule="auto"/>
        <w:jc w:val="center"/>
        <w:rPr>
          <w:rFonts w:ascii="Times New Roman" w:hAnsi="Times New Roman" w:cs="Times New Roman"/>
          <w:sz w:val="24"/>
          <w:szCs w:val="24"/>
        </w:rPr>
      </w:pPr>
      <w:bookmarkStart w:id="0" w:name="_GoBack"/>
      <w:r>
        <w:rPr>
          <w:rFonts w:ascii="Times New Roman" w:hAnsi="Times New Roman"/>
          <w:noProof/>
          <w:sz w:val="24"/>
          <w:szCs w:val="24"/>
        </w:rPr>
        <w:drawing>
          <wp:inline distT="0" distB="0" distL="0" distR="0">
            <wp:extent cx="5936615" cy="839343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6615" cy="8393430"/>
                    </a:xfrm>
                    <a:prstGeom prst="rect">
                      <a:avLst/>
                    </a:prstGeom>
                    <a:noFill/>
                    <a:ln>
                      <a:noFill/>
                    </a:ln>
                  </pic:spPr>
                </pic:pic>
              </a:graphicData>
            </a:graphic>
          </wp:inline>
        </w:drawing>
      </w:r>
      <w:bookmarkEnd w:id="0"/>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6F4EBB"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4</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 xml:space="preserve">1.1.1. Цели и задачи </w:t>
        </w:r>
        <w:r w:rsidR="00F504E4">
          <w:rPr>
            <w:rStyle w:val="af2"/>
            <w:rFonts w:ascii="Times New Roman" w:hAnsi="Times New Roman" w:cs="Times New Roman"/>
            <w:noProof/>
            <w:color w:val="auto"/>
            <w:sz w:val="24"/>
            <w:szCs w:val="24"/>
          </w:rPr>
          <w:t>АООП ДО НОД</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 xml:space="preserve">1.1.2. Принципы и подходы к формированию </w:t>
        </w:r>
        <w:r w:rsidR="00F504E4">
          <w:rPr>
            <w:rStyle w:val="af2"/>
            <w:rFonts w:ascii="Times New Roman" w:hAnsi="Times New Roman" w:cs="Times New Roman"/>
            <w:noProof/>
            <w:color w:val="auto"/>
            <w:sz w:val="24"/>
            <w:szCs w:val="24"/>
          </w:rPr>
          <w:t>АООП ДО НОД</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14</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15</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16</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 xml:space="preserve">1.2.5. Целевые ориентиры на этапе завершения освоения </w:t>
        </w:r>
        <w:r w:rsidR="00F504E4">
          <w:rPr>
            <w:rStyle w:val="af2"/>
            <w:rFonts w:ascii="Times New Roman" w:hAnsi="Times New Roman" w:cs="Times New Roman"/>
            <w:noProof/>
            <w:color w:val="auto"/>
            <w:sz w:val="24"/>
            <w:szCs w:val="24"/>
          </w:rPr>
          <w:t>АООП ДО НОД</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22</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24</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30</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35</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45</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49</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53</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58</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63</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65</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 xml:space="preserve">2.5. </w:t>
        </w:r>
        <w:r w:rsidR="00F504E4">
          <w:rPr>
            <w:rStyle w:val="af2"/>
            <w:rFonts w:ascii="Times New Roman" w:hAnsi="Times New Roman" w:cs="Times New Roman"/>
            <w:noProof/>
            <w:color w:val="auto"/>
            <w:sz w:val="24"/>
            <w:szCs w:val="24"/>
          </w:rPr>
          <w:t>АООП ДО НОД</w:t>
        </w:r>
        <w:r w:rsidR="00806C08" w:rsidRPr="00114B92">
          <w:rPr>
            <w:rStyle w:val="af2"/>
            <w:rFonts w:ascii="Times New Roman" w:hAnsi="Times New Roman" w:cs="Times New Roman"/>
            <w:noProof/>
            <w:color w:val="auto"/>
            <w:sz w:val="24"/>
            <w:szCs w:val="24"/>
          </w:rPr>
          <w:t xml:space="preserve">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68</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93</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94</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95</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 xml:space="preserve">3.3. Кадровые условия реализации </w:t>
        </w:r>
        <w:r w:rsidR="00F504E4">
          <w:rPr>
            <w:rStyle w:val="af2"/>
            <w:rFonts w:ascii="Times New Roman" w:hAnsi="Times New Roman" w:cs="Times New Roman"/>
            <w:noProof/>
            <w:color w:val="auto"/>
            <w:sz w:val="24"/>
            <w:szCs w:val="24"/>
          </w:rPr>
          <w:t>АООП ДО НОД</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 xml:space="preserve">3.4. Материально-техническое обеспечение </w:t>
        </w:r>
        <w:r w:rsidR="00F504E4">
          <w:rPr>
            <w:rStyle w:val="af2"/>
            <w:rFonts w:ascii="Times New Roman" w:hAnsi="Times New Roman" w:cs="Times New Roman"/>
            <w:noProof/>
            <w:color w:val="auto"/>
            <w:sz w:val="24"/>
            <w:szCs w:val="24"/>
          </w:rPr>
          <w:t>АООП ДО НОД</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 xml:space="preserve">3.5. Финансовые условия реализации </w:t>
        </w:r>
        <w:r w:rsidR="00F504E4">
          <w:rPr>
            <w:rStyle w:val="af2"/>
            <w:rFonts w:ascii="Times New Roman" w:hAnsi="Times New Roman" w:cs="Times New Roman"/>
            <w:noProof/>
            <w:color w:val="auto"/>
            <w:sz w:val="24"/>
            <w:szCs w:val="24"/>
          </w:rPr>
          <w:t>АООП ДО НОД</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99</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110</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111</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 xml:space="preserve">3.8. Перспективы работы по совершенствованию и развитию содержания </w:t>
        </w:r>
        <w:r w:rsidR="00F504E4">
          <w:rPr>
            <w:rStyle w:val="af2"/>
            <w:rFonts w:ascii="Times New Roman" w:hAnsi="Times New Roman" w:cs="Times New Roman"/>
            <w:noProof/>
            <w:color w:val="auto"/>
            <w:sz w:val="24"/>
            <w:szCs w:val="24"/>
          </w:rPr>
          <w:t>АООП ДО НОД</w:t>
        </w:r>
        <w:r w:rsidR="00806C08" w:rsidRPr="00114B92">
          <w:rPr>
            <w:rStyle w:val="af2"/>
            <w:rFonts w:ascii="Times New Roman" w:hAnsi="Times New Roman" w:cs="Times New Roman"/>
            <w:noProof/>
            <w:color w:val="auto"/>
            <w:sz w:val="24"/>
            <w:szCs w:val="24"/>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D37995"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320C08">
          <w:rPr>
            <w:rFonts w:ascii="Times New Roman" w:hAnsi="Times New Roman" w:cs="Times New Roman"/>
            <w:noProof/>
            <w:webHidden/>
            <w:sz w:val="24"/>
            <w:szCs w:val="24"/>
          </w:rPr>
          <w:t>113</w:t>
        </w:r>
        <w:r w:rsidR="00806C08" w:rsidRPr="00114B92">
          <w:rPr>
            <w:rFonts w:ascii="Times New Roman" w:hAnsi="Times New Roman" w:cs="Times New Roman"/>
            <w:noProof/>
            <w:webHidden/>
            <w:sz w:val="24"/>
            <w:szCs w:val="24"/>
          </w:rPr>
          <w:fldChar w:fldCharType="end"/>
        </w:r>
      </w:hyperlink>
    </w:p>
    <w:p w:rsidR="00CE0072" w:rsidRPr="00114B92" w:rsidRDefault="006F4EBB"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w:t>
      </w:r>
      <w:proofErr w:type="spellStart"/>
      <w:r w:rsidRPr="00114B92">
        <w:rPr>
          <w:rFonts w:ascii="Times New Roman" w:hAnsi="Times New Roman" w:cs="Times New Roman"/>
          <w:sz w:val="24"/>
          <w:szCs w:val="24"/>
        </w:rPr>
        <w:t>полиморфностью</w:t>
      </w:r>
      <w:proofErr w:type="spellEnd"/>
      <w:r w:rsidRPr="00114B92">
        <w:rPr>
          <w:rFonts w:ascii="Times New Roman" w:hAnsi="Times New Roman" w:cs="Times New Roman"/>
          <w:sz w:val="24"/>
          <w:szCs w:val="24"/>
        </w:rPr>
        <w:t xml:space="preserve">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247C4C" w:rsidRPr="00114B92">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т навыками ходьбы и манипулятивной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r w:rsidR="00077379" w:rsidRPr="00114B92">
        <w:rPr>
          <w:rFonts w:ascii="Times New Roman" w:hAnsi="Times New Roman"/>
          <w:sz w:val="24"/>
          <w:szCs w:val="24"/>
        </w:rPr>
        <w:t xml:space="preserve"> </w:t>
      </w:r>
      <w:r w:rsidR="00077379" w:rsidRPr="00114B92">
        <w:rPr>
          <w:rFonts w:ascii="Times New Roman" w:hAnsi="Times New Roman"/>
          <w:i/>
          <w:sz w:val="24"/>
          <w:szCs w:val="24"/>
        </w:rPr>
        <w:t>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манипулятивных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w:t>
      </w:r>
      <w:proofErr w:type="gramStart"/>
      <w:r w:rsidR="00E35908" w:rsidRPr="00114B92">
        <w:rPr>
          <w:rFonts w:ascii="Times New Roman" w:hAnsi="Times New Roman" w:cs="Times New Roman"/>
          <w:sz w:val="24"/>
          <w:szCs w:val="24"/>
        </w:rPr>
        <w:t>ортопедической патологии</w:t>
      </w:r>
      <w:proofErr w:type="gramEnd"/>
      <w:r w:rsidR="00E35908" w:rsidRPr="00114B92">
        <w:rPr>
          <w:rFonts w:ascii="Times New Roman" w:hAnsi="Times New Roman" w:cs="Times New Roman"/>
          <w:sz w:val="24"/>
          <w:szCs w:val="24"/>
        </w:rPr>
        <w:t xml:space="preserve">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lastRenderedPageBreak/>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 </w:t>
      </w:r>
      <w:r w:rsidR="00C92E3E" w:rsidRPr="00114B92">
        <w:rPr>
          <w:rFonts w:ascii="Times New Roman" w:hAnsi="Times New Roman" w:cs="Times New Roman"/>
          <w:sz w:val="24"/>
          <w:szCs w:val="24"/>
        </w:rPr>
        <w:t xml:space="preserve">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247C4C" w:rsidRPr="00114B92">
        <w:rPr>
          <w:rFonts w:ascii="Times New Roman" w:hAnsi="Times New Roman" w:cs="Times New Roman"/>
          <w:bCs/>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114B92">
        <w:rPr>
          <w:rFonts w:ascii="Times New Roman" w:hAnsi="Times New Roman" w:cs="Times New Roman"/>
          <w:b/>
          <w:bCs/>
          <w:sz w:val="24"/>
          <w:szCs w:val="24"/>
        </w:rPr>
        <w:t xml:space="preserve">. </w:t>
      </w:r>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w:t>
      </w:r>
      <w:r w:rsidRPr="00114B92">
        <w:rPr>
          <w:rFonts w:ascii="Times New Roman" w:hAnsi="Times New Roman" w:cs="Times New Roman"/>
          <w:sz w:val="24"/>
          <w:szCs w:val="24"/>
        </w:rPr>
        <w:lastRenderedPageBreak/>
        <w:t>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У всех детей с церебральным параличом в результате нарушения функций артикуляционного аппарата (</w:t>
      </w:r>
      <w:proofErr w:type="spellStart"/>
      <w:r w:rsidR="000468CC" w:rsidRPr="00114B92">
        <w:rPr>
          <w:rFonts w:ascii="Times New Roman" w:hAnsi="Times New Roman" w:cs="Times New Roman"/>
          <w:sz w:val="24"/>
          <w:szCs w:val="24"/>
        </w:rPr>
        <w:t>речедвигательных</w:t>
      </w:r>
      <w:proofErr w:type="spellEnd"/>
      <w:r w:rsidR="000468CC" w:rsidRPr="00114B92">
        <w:rPr>
          <w:rFonts w:ascii="Times New Roman" w:hAnsi="Times New Roman" w:cs="Times New Roman"/>
          <w:sz w:val="24"/>
          <w:szCs w:val="24"/>
        </w:rPr>
        <w:t xml:space="preserve">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в:</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w:t>
      </w:r>
      <w:proofErr w:type="spellStart"/>
      <w:r w:rsidRPr="00114B92">
        <w:rPr>
          <w:rFonts w:ascii="Times New Roman" w:hAnsi="Times New Roman"/>
          <w:sz w:val="24"/>
          <w:szCs w:val="24"/>
        </w:rPr>
        <w:t>а</w:t>
      </w:r>
      <w:r w:rsidR="008F3781" w:rsidRPr="00114B92">
        <w:rPr>
          <w:rFonts w:ascii="Times New Roman" w:hAnsi="Times New Roman"/>
          <w:sz w:val="24"/>
          <w:szCs w:val="24"/>
        </w:rPr>
        <w:t>билитации</w:t>
      </w:r>
      <w:proofErr w:type="spellEnd"/>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w:t>
      </w:r>
      <w:r w:rsidR="00BF5A78" w:rsidRPr="00114B92">
        <w:rPr>
          <w:rFonts w:ascii="Times New Roman" w:hAnsi="Times New Roman"/>
          <w:sz w:val="24"/>
          <w:szCs w:val="24"/>
        </w:rPr>
        <w:t xml:space="preserve">и </w:t>
      </w:r>
      <w:proofErr w:type="spellStart"/>
      <w:r w:rsidRPr="00114B92">
        <w:rPr>
          <w:rFonts w:ascii="Times New Roman" w:hAnsi="Times New Roman"/>
          <w:sz w:val="24"/>
          <w:szCs w:val="24"/>
        </w:rPr>
        <w:t>безбарьерной</w:t>
      </w:r>
      <w:proofErr w:type="spellEnd"/>
      <w:r w:rsidRPr="00114B92">
        <w:rPr>
          <w:rFonts w:ascii="Times New Roman" w:hAnsi="Times New Roman"/>
          <w:sz w:val="24"/>
          <w:szCs w:val="24"/>
        </w:rPr>
        <w:t xml:space="preserve">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w:t>
      </w:r>
      <w:r w:rsidR="00A20511" w:rsidRPr="00114B92">
        <w:rPr>
          <w:rFonts w:ascii="Times New Roman" w:hAnsi="Times New Roman"/>
          <w:sz w:val="24"/>
          <w:szCs w:val="24"/>
        </w:rPr>
        <w:t>и</w:t>
      </w:r>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w:t>
      </w:r>
      <w:r w:rsidR="00DF136C" w:rsidRPr="00114B92">
        <w:rPr>
          <w:rFonts w:ascii="Times New Roman" w:hAnsi="Times New Roman"/>
          <w:sz w:val="24"/>
          <w:szCs w:val="24"/>
        </w:rPr>
        <w:t>и</w:t>
      </w:r>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w:t>
      </w:r>
      <w:proofErr w:type="spellStart"/>
      <w:r w:rsidRPr="00114B92">
        <w:rPr>
          <w:rFonts w:ascii="Times New Roman" w:hAnsi="Times New Roman"/>
          <w:sz w:val="24"/>
          <w:szCs w:val="24"/>
        </w:rPr>
        <w:t>ассистивных</w:t>
      </w:r>
      <w:proofErr w:type="spellEnd"/>
      <w:r w:rsidRPr="00114B92">
        <w:rPr>
          <w:rFonts w:ascii="Times New Roman" w:hAnsi="Times New Roman"/>
          <w:sz w:val="24"/>
          <w:szCs w:val="24"/>
        </w:rPr>
        <w:t xml:space="preserve"> технологий), обеспечивающих реализацию «обходных путей» обучения:</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w:t>
      </w:r>
      <w:r w:rsidR="00247C4C" w:rsidRPr="00114B92">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247C4C" w:rsidRPr="00114B92">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формировании у педагогов образовательной организации специальных компетенций в области</w:t>
      </w:r>
      <w:r w:rsidR="00247C4C" w:rsidRPr="00114B92">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w:t>
      </w:r>
      <w:r w:rsidR="00BF4043" w:rsidRPr="00114B92">
        <w:rPr>
          <w:rFonts w:ascii="Times New Roman" w:hAnsi="Times New Roman"/>
          <w:sz w:val="24"/>
          <w:szCs w:val="24"/>
        </w:rPr>
        <w:t>и</w:t>
      </w:r>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Pr="00114B92">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lastRenderedPageBreak/>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с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2F1D70"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lastRenderedPageBreak/>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9873BA">
        <w:rPr>
          <w:rFonts w:ascii="Times New Roman" w:eastAsia="Calibri" w:hAnsi="Times New Roman" w:cs="Times New Roman"/>
          <w:bCs/>
          <w:sz w:val="24"/>
          <w:szCs w:val="24"/>
        </w:rPr>
        <w:t>А</w:t>
      </w:r>
      <w:r w:rsidR="006B4AF4" w:rsidRPr="00114B92">
        <w:rPr>
          <w:rFonts w:ascii="Times New Roman" w:eastAsia="Calibri" w:hAnsi="Times New Roman" w:cs="Times New Roman"/>
          <w:bCs/>
          <w:sz w:val="24"/>
          <w:szCs w:val="24"/>
        </w:rPr>
        <w:t xml:space="preserve">даптированная основная образовательная </w:t>
      </w:r>
      <w:r w:rsidR="00795424">
        <w:rPr>
          <w:rFonts w:ascii="Times New Roman" w:eastAsia="Calibri" w:hAnsi="Times New Roman" w:cs="Times New Roman"/>
          <w:bCs/>
          <w:sz w:val="24"/>
          <w:szCs w:val="24"/>
        </w:rPr>
        <w:t>программа</w:t>
      </w:r>
      <w:r w:rsidR="006B4AF4" w:rsidRPr="00114B92">
        <w:rPr>
          <w:rFonts w:ascii="Times New Roman" w:eastAsia="Calibri" w:hAnsi="Times New Roman" w:cs="Times New Roman"/>
          <w:bCs/>
          <w:sz w:val="24"/>
          <w:szCs w:val="24"/>
        </w:rPr>
        <w:t xml:space="preserve"> дошкольного образования для детей раннего и дошкольного возраста с нарушениями опорно-двигательного аппарата</w:t>
      </w:r>
      <w:r w:rsidR="00795424">
        <w:rPr>
          <w:rFonts w:ascii="Times New Roman" w:eastAsia="Calibri" w:hAnsi="Times New Roman" w:cs="Times New Roman"/>
          <w:bCs/>
          <w:sz w:val="24"/>
          <w:szCs w:val="24"/>
        </w:rPr>
        <w:t xml:space="preserve"> (далее АООП ДО НОД)</w:t>
      </w:r>
      <w:r w:rsidR="009873BA">
        <w:rPr>
          <w:rFonts w:ascii="Times New Roman" w:eastAsia="Calibri" w:hAnsi="Times New Roman" w:cs="Times New Roman"/>
          <w:bCs/>
          <w:sz w:val="24"/>
          <w:szCs w:val="24"/>
        </w:rPr>
        <w:t xml:space="preserve"> АНОО «Комплексного общеобразовательного центра для детей с нарушениями развития «</w:t>
      </w:r>
      <w:r w:rsidR="00795424">
        <w:rPr>
          <w:rFonts w:ascii="Times New Roman" w:eastAsia="Calibri" w:hAnsi="Times New Roman" w:cs="Times New Roman"/>
          <w:bCs/>
          <w:sz w:val="24"/>
          <w:szCs w:val="24"/>
        </w:rPr>
        <w:t>Солнечный круг</w:t>
      </w:r>
      <w:r w:rsidR="009873BA">
        <w:rPr>
          <w:rFonts w:ascii="Times New Roman" w:eastAsia="Calibri" w:hAnsi="Times New Roman" w:cs="Times New Roman"/>
          <w:bCs/>
          <w:sz w:val="24"/>
          <w:szCs w:val="24"/>
        </w:rPr>
        <w:t>» »</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(далее </w:t>
      </w:r>
      <w:r w:rsidR="00795424">
        <w:rPr>
          <w:rFonts w:ascii="Times New Roman" w:eastAsia="Calibri" w:hAnsi="Times New Roman" w:cs="Times New Roman"/>
          <w:bCs/>
          <w:sz w:val="24"/>
          <w:szCs w:val="24"/>
        </w:rPr>
        <w:t>АНОО «Солнечный круг»</w:t>
      </w:r>
      <w:r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Стандарт определяет инвариантные цели и ориентиры разработки основных образовательных программ дошкольного образования, а </w:t>
      </w:r>
      <w:r w:rsidR="009873BA">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предоставляет примеры вариативных способов и средств их достижения.</w:t>
      </w:r>
    </w:p>
    <w:p w:rsidR="00D2187B" w:rsidRPr="00114B92" w:rsidRDefault="009873BA" w:rsidP="00A272D7">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АООП ДО НОД</w:t>
      </w:r>
      <w:r w:rsidR="004577DD" w:rsidRPr="00114B92">
        <w:rPr>
          <w:rFonts w:ascii="Times New Roman" w:eastAsia="Calibri" w:hAnsi="Times New Roman" w:cs="Times New Roman"/>
          <w:bCs/>
          <w:sz w:val="24"/>
          <w:szCs w:val="24"/>
        </w:rPr>
        <w:t xml:space="preserve">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004577DD"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004577DD" w:rsidRPr="00114B92">
        <w:rPr>
          <w:rFonts w:ascii="Times New Roman" w:eastAsia="Calibri" w:hAnsi="Times New Roman" w:cs="Times New Roman"/>
          <w:bCs/>
          <w:sz w:val="24"/>
          <w:szCs w:val="24"/>
        </w:rPr>
        <w:t>.</w:t>
      </w:r>
      <w:r w:rsidR="00055630" w:rsidRPr="00114B92">
        <w:rPr>
          <w:rFonts w:ascii="Times New Roman" w:eastAsia="Calibri" w:hAnsi="Times New Roman" w:cs="Times New Roman"/>
          <w:bCs/>
          <w:sz w:val="24"/>
          <w:szCs w:val="24"/>
        </w:rPr>
        <w:t xml:space="preserve"> </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w:t>
      </w:r>
      <w:r w:rsidR="009873BA">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w:t>
      </w:r>
      <w:r w:rsidR="00795424">
        <w:rPr>
          <w:rFonts w:ascii="Times New Roman" w:eastAsia="Calibri" w:hAnsi="Times New Roman" w:cs="Times New Roman"/>
          <w:bCs/>
          <w:sz w:val="24"/>
          <w:szCs w:val="24"/>
        </w:rPr>
        <w:t>программы</w:t>
      </w:r>
      <w:r w:rsidR="00580A28" w:rsidRPr="00114B92">
        <w:rPr>
          <w:rFonts w:ascii="Times New Roman" w:eastAsia="Calibri" w:hAnsi="Times New Roman" w:cs="Times New Roman"/>
          <w:bCs/>
          <w:sz w:val="24"/>
          <w:szCs w:val="24"/>
        </w:rPr>
        <w:t xml:space="preserve">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w:t>
      </w:r>
      <w:r w:rsidR="009873BA">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w:t>
      </w:r>
      <w:r w:rsidR="009873BA">
        <w:rPr>
          <w:rFonts w:ascii="Times New Roman" w:eastAsia="Calibri" w:hAnsi="Times New Roman" w:cs="Times New Roman"/>
          <w:bCs/>
          <w:sz w:val="24"/>
          <w:szCs w:val="24"/>
        </w:rPr>
        <w:t xml:space="preserve"> АООП ДО НОД</w:t>
      </w:r>
      <w:r w:rsidRPr="00114B92">
        <w:rPr>
          <w:rFonts w:ascii="Times New Roman" w:eastAsia="Calibri" w:hAnsi="Times New Roman" w:cs="Times New Roman"/>
          <w:bCs/>
          <w:sz w:val="24"/>
          <w:szCs w:val="24"/>
        </w:rPr>
        <w:t xml:space="preserve"> раскрывается через представление общей модели образовательного процесса в образовательных организациях, возрастных</w:t>
      </w:r>
      <w:r w:rsidR="00247C4C"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lastRenderedPageBreak/>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w:t>
      </w:r>
      <w:r w:rsidR="00795424">
        <w:rPr>
          <w:rFonts w:ascii="Times New Roman" w:eastAsia="Calibri" w:hAnsi="Times New Roman" w:cs="Times New Roman"/>
          <w:bCs/>
          <w:sz w:val="24"/>
          <w:szCs w:val="24"/>
        </w:rPr>
        <w:t>программа</w:t>
      </w:r>
      <w:r w:rsidRPr="00114B92">
        <w:rPr>
          <w:rFonts w:ascii="Times New Roman" w:eastAsia="Calibri" w:hAnsi="Times New Roman" w:cs="Times New Roman"/>
          <w:bCs/>
          <w:sz w:val="24"/>
          <w:szCs w:val="24"/>
        </w:rPr>
        <w:t xml:space="preserve"> </w:t>
      </w:r>
      <w:r w:rsidR="009873BA">
        <w:rPr>
          <w:rFonts w:ascii="Times New Roman" w:eastAsia="Calibri" w:hAnsi="Times New Roman" w:cs="Times New Roman"/>
          <w:bCs/>
          <w:sz w:val="24"/>
          <w:szCs w:val="24"/>
        </w:rPr>
        <w:t>АНОО «Солнечный круг»</w:t>
      </w:r>
      <w:r w:rsidRPr="00114B92">
        <w:rPr>
          <w:rFonts w:ascii="Times New Roman" w:eastAsia="Calibri" w:hAnsi="Times New Roman" w:cs="Times New Roman"/>
          <w:bCs/>
          <w:sz w:val="24"/>
          <w:szCs w:val="24"/>
        </w:rPr>
        <w:t xml:space="preserve">. Модульный характер представления </w:t>
      </w:r>
      <w:proofErr w:type="gramStart"/>
      <w:r w:rsidRPr="00114B92">
        <w:rPr>
          <w:rFonts w:ascii="Times New Roman" w:eastAsia="Calibri" w:hAnsi="Times New Roman" w:cs="Times New Roman"/>
          <w:bCs/>
          <w:sz w:val="24"/>
          <w:szCs w:val="24"/>
        </w:rPr>
        <w:t xml:space="preserve">содержания </w:t>
      </w:r>
      <w:r w:rsidR="009873BA">
        <w:rPr>
          <w:rFonts w:ascii="Times New Roman" w:eastAsia="Calibri" w:hAnsi="Times New Roman" w:cs="Times New Roman"/>
          <w:bCs/>
          <w:sz w:val="24"/>
          <w:szCs w:val="24"/>
        </w:rPr>
        <w:t xml:space="preserve"> АООП</w:t>
      </w:r>
      <w:proofErr w:type="gramEnd"/>
      <w:r w:rsidR="009873BA">
        <w:rPr>
          <w:rFonts w:ascii="Times New Roman" w:eastAsia="Calibri" w:hAnsi="Times New Roman" w:cs="Times New Roman"/>
          <w:bCs/>
          <w:sz w:val="24"/>
          <w:szCs w:val="24"/>
        </w:rPr>
        <w:t xml:space="preserve"> ДО НОД</w:t>
      </w:r>
      <w:r w:rsidRPr="00114B92">
        <w:rPr>
          <w:rFonts w:ascii="Times New Roman" w:eastAsia="Calibri" w:hAnsi="Times New Roman" w:cs="Times New Roman"/>
          <w:bCs/>
          <w:sz w:val="24"/>
          <w:szCs w:val="24"/>
        </w:rPr>
        <w:t xml:space="preserve">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w:t>
      </w:r>
      <w:r w:rsidR="009873BA">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114B92">
        <w:rPr>
          <w:rFonts w:ascii="Times New Roman" w:eastAsia="Calibri" w:hAnsi="Times New Roman" w:cs="Times New Roman"/>
          <w:bCs/>
          <w:sz w:val="24"/>
          <w:szCs w:val="24"/>
        </w:rPr>
        <w:t>трансформируемость</w:t>
      </w:r>
      <w:proofErr w:type="spellEnd"/>
      <w:r w:rsidR="004256C3"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Содержание </w:t>
      </w:r>
      <w:r w:rsidR="009873BA">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Целевой раздел </w:t>
      </w:r>
      <w:r w:rsidR="009873BA">
        <w:rPr>
          <w:rFonts w:ascii="Times New Roman" w:eastAsia="Calibri" w:hAnsi="Times New Roman" w:cs="Times New Roman"/>
          <w:bCs/>
          <w:sz w:val="24"/>
          <w:szCs w:val="24"/>
        </w:rPr>
        <w:t>АООП ДО НОД</w:t>
      </w:r>
      <w:r w:rsidR="00FB02EA" w:rsidRPr="00114B92">
        <w:rPr>
          <w:rFonts w:ascii="Times New Roman" w:eastAsia="Calibri" w:hAnsi="Times New Roman" w:cs="Times New Roman"/>
          <w:bCs/>
          <w:sz w:val="24"/>
          <w:szCs w:val="24"/>
        </w:rPr>
        <w:t xml:space="preserve"> включает</w:t>
      </w:r>
      <w:r w:rsidRPr="00114B92">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w:t>
      </w:r>
      <w:r w:rsidR="009873BA">
        <w:rPr>
          <w:rFonts w:ascii="Times New Roman" w:eastAsia="Calibri" w:hAnsi="Times New Roman" w:cs="Times New Roman"/>
          <w:bCs/>
          <w:sz w:val="24"/>
          <w:szCs w:val="24"/>
        </w:rPr>
        <w:t>АООП ДО НОД</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определяет ее цели и задачи, принципы и подходы к формированию </w:t>
      </w:r>
      <w:r w:rsidR="009873BA">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w:t>
      </w:r>
      <w:r w:rsidR="00C56803">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w:t>
      </w:r>
      <w:r w:rsidR="00C56803">
        <w:rPr>
          <w:rFonts w:ascii="Times New Roman" w:eastAsia="Calibri" w:hAnsi="Times New Roman" w:cs="Times New Roman"/>
          <w:bCs/>
          <w:sz w:val="24"/>
          <w:szCs w:val="24"/>
        </w:rPr>
        <w:t>АООП ДО НОД</w:t>
      </w:r>
      <w:r w:rsidR="006B4AF4" w:rsidRPr="00114B92">
        <w:rPr>
          <w:rFonts w:ascii="Times New Roman" w:eastAsia="Calibri" w:hAnsi="Times New Roman" w:cs="Times New Roman"/>
          <w:bCs/>
          <w:sz w:val="24"/>
          <w:szCs w:val="24"/>
        </w:rPr>
        <w:t xml:space="preserve">,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w:t>
      </w:r>
      <w:r w:rsidR="006B4AF4" w:rsidRPr="00114B92">
        <w:rPr>
          <w:rFonts w:ascii="Times New Roman" w:eastAsia="Calibri" w:hAnsi="Times New Roman" w:cs="Times New Roman"/>
          <w:bCs/>
          <w:sz w:val="24"/>
          <w:szCs w:val="24"/>
        </w:rPr>
        <w:lastRenderedPageBreak/>
        <w:t>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F504E4" w:rsidP="00A272D7">
      <w:pPr>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АООП ДО НОД</w:t>
      </w:r>
      <w:r w:rsidR="004577DD" w:rsidRPr="00114B92">
        <w:rPr>
          <w:rFonts w:ascii="Times New Roman" w:eastAsia="Calibri" w:hAnsi="Times New Roman" w:cs="Times New Roman"/>
          <w:bCs/>
          <w:sz w:val="24"/>
          <w:szCs w:val="24"/>
        </w:rPr>
        <w:t xml:space="preserve">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коммуникативная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F504E4" w:rsidP="00A272D7">
      <w:pPr>
        <w:widowControl w:val="0"/>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АООП ДО НОД</w:t>
      </w:r>
      <w:r w:rsidR="009D375A" w:rsidRPr="00114B92">
        <w:rPr>
          <w:rFonts w:ascii="Times New Roman" w:eastAsia="Calibri" w:hAnsi="Times New Roman" w:cs="Times New Roman"/>
          <w:bCs/>
          <w:sz w:val="24"/>
          <w:szCs w:val="24"/>
        </w:rPr>
        <w:t xml:space="preserve">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w:t>
      </w:r>
      <w:r w:rsidR="00F504E4">
        <w:rPr>
          <w:rFonts w:ascii="Times New Roman" w:hAnsi="Times New Roman"/>
          <w:bCs/>
          <w:sz w:val="24"/>
          <w:szCs w:val="24"/>
        </w:rPr>
        <w:t>АООП ДО НОД</w:t>
      </w:r>
      <w:r w:rsidRPr="00114B92">
        <w:rPr>
          <w:rFonts w:ascii="Times New Roman" w:hAnsi="Times New Roman"/>
          <w:bCs/>
          <w:sz w:val="24"/>
          <w:szCs w:val="24"/>
        </w:rPr>
        <w:t xml:space="preserve">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F504E4" w:rsidP="00A272D7">
      <w:pPr>
        <w:widowControl w:val="0"/>
        <w:spacing w:after="0" w:line="360" w:lineRule="auto"/>
        <w:ind w:firstLine="709"/>
        <w:jc w:val="both"/>
        <w:rPr>
          <w:rFonts w:ascii="Times New Roman" w:eastAsia="Calibri" w:hAnsi="Times New Roman" w:cs="Times New Roman"/>
          <w:bCs/>
          <w:sz w:val="24"/>
          <w:szCs w:val="24"/>
        </w:rPr>
      </w:pPr>
      <w:r>
        <w:rPr>
          <w:rFonts w:ascii="Times New Roman" w:hAnsi="Times New Roman" w:cs="Times New Roman"/>
          <w:sz w:val="24"/>
          <w:szCs w:val="24"/>
          <w:lang w:eastAsia="ar-SA"/>
        </w:rPr>
        <w:t>АООП ДО НОД</w:t>
      </w:r>
      <w:r w:rsidR="00C72C3D" w:rsidRPr="00114B92">
        <w:rPr>
          <w:rFonts w:ascii="Times New Roman" w:hAnsi="Times New Roman" w:cs="Times New Roman"/>
          <w:sz w:val="24"/>
          <w:szCs w:val="24"/>
          <w:lang w:eastAsia="ar-SA"/>
        </w:rPr>
        <w:t xml:space="preserve"> обеспечивает планируемые результаты дошкольного образования </w:t>
      </w:r>
      <w:r w:rsidR="00C72C3D" w:rsidRPr="00114B92">
        <w:rPr>
          <w:rFonts w:ascii="Times New Roman" w:hAnsi="Times New Roman" w:cs="Times New Roman"/>
          <w:sz w:val="24"/>
          <w:szCs w:val="24"/>
          <w:lang w:eastAsia="ar-SA"/>
        </w:rPr>
        <w:lastRenderedPageBreak/>
        <w:t xml:space="preserve">детей раннего и дошкольного возраста с </w:t>
      </w:r>
      <w:r w:rsidR="000468CC" w:rsidRPr="00114B92">
        <w:rPr>
          <w:rFonts w:ascii="Times New Roman" w:eastAsia="Calibri" w:hAnsi="Times New Roman" w:cs="Times New Roman"/>
          <w:bCs/>
          <w:sz w:val="24"/>
          <w:szCs w:val="24"/>
        </w:rPr>
        <w:t>НОДА</w:t>
      </w:r>
      <w:r w:rsidR="00C72C3D"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В Организационном разделе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247C4C"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Объем обязательной части основной образовательной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должен составлять не менее 60% от ее общего объема. Объем части основной образовательной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В соответствии с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F504E4" w:rsidP="00A272D7">
      <w:pPr>
        <w:widowControl w:val="0"/>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АООП ДО НОД</w:t>
      </w:r>
      <w:r w:rsidR="004577DD" w:rsidRPr="00114B92">
        <w:rPr>
          <w:rFonts w:ascii="Times New Roman" w:eastAsia="Calibri" w:hAnsi="Times New Roman" w:cs="Times New Roman"/>
          <w:bCs/>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004577DD" w:rsidRPr="00114B92">
        <w:rPr>
          <w:rFonts w:ascii="Times New Roman" w:eastAsia="Calibri" w:hAnsi="Times New Roman" w:cs="Times New Roman"/>
          <w:bCs/>
          <w:sz w:val="24"/>
          <w:szCs w:val="24"/>
        </w:rPr>
        <w:t xml:space="preserve">бразовательной </w:t>
      </w:r>
      <w:r>
        <w:rPr>
          <w:rFonts w:ascii="Times New Roman" w:eastAsia="Calibri" w:hAnsi="Times New Roman" w:cs="Times New Roman"/>
          <w:bCs/>
          <w:sz w:val="24"/>
          <w:szCs w:val="24"/>
        </w:rPr>
        <w:t>АООП ДО НОД</w:t>
      </w:r>
      <w:r w:rsidR="004577DD" w:rsidRPr="00114B92">
        <w:rPr>
          <w:rFonts w:ascii="Times New Roman" w:eastAsia="Calibri" w:hAnsi="Times New Roman" w:cs="Times New Roman"/>
          <w:bCs/>
          <w:sz w:val="24"/>
          <w:szCs w:val="24"/>
        </w:rPr>
        <w:t xml:space="preserve"> Организации. Система оценивания качества реализации </w:t>
      </w:r>
      <w:r>
        <w:rPr>
          <w:rFonts w:ascii="Times New Roman" w:eastAsia="Calibri" w:hAnsi="Times New Roman" w:cs="Times New Roman"/>
          <w:bCs/>
          <w:sz w:val="24"/>
          <w:szCs w:val="24"/>
        </w:rPr>
        <w:t>АООП ДО НОД</w:t>
      </w:r>
      <w:r w:rsidR="004577DD" w:rsidRPr="00114B92">
        <w:rPr>
          <w:rFonts w:ascii="Times New Roman" w:eastAsia="Calibri" w:hAnsi="Times New Roman" w:cs="Times New Roman"/>
          <w:bCs/>
          <w:sz w:val="24"/>
          <w:szCs w:val="24"/>
        </w:rPr>
        <w:t xml:space="preserve"> Организации направлена в первую очередь на оценивание созданных Организацией условий внутри образовательного процесса.</w:t>
      </w:r>
    </w:p>
    <w:p w:rsidR="004577DD" w:rsidRPr="00114B92" w:rsidRDefault="00F504E4" w:rsidP="00A272D7">
      <w:pPr>
        <w:widowControl w:val="0"/>
        <w:spacing w:after="0" w:line="36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АООП ДО НОД</w:t>
      </w:r>
      <w:r w:rsidR="004577DD" w:rsidRPr="00114B92">
        <w:rPr>
          <w:rFonts w:ascii="Times New Roman" w:eastAsia="Calibri" w:hAnsi="Times New Roman" w:cs="Times New Roman"/>
          <w:bCs/>
          <w:sz w:val="24"/>
          <w:szCs w:val="24"/>
        </w:rPr>
        <w:t xml:space="preserve">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 xml:space="preserve">1.1.1. Цели и задачи </w:t>
      </w:r>
      <w:r w:rsidR="00F504E4">
        <w:rPr>
          <w:rFonts w:ascii="Times New Roman" w:hAnsi="Times New Roman"/>
        </w:rPr>
        <w:t>АООП ДО НОД</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 xml:space="preserve">основной образовательной </w:t>
      </w:r>
      <w:r w:rsidR="00F504E4">
        <w:rPr>
          <w:rFonts w:ascii="Times New Roman" w:hAnsi="Times New Roman" w:cs="Times New Roman"/>
          <w:sz w:val="24"/>
          <w:szCs w:val="24"/>
        </w:rPr>
        <w:t>АООП ДО НОД</w:t>
      </w:r>
      <w:r w:rsidR="004065D1" w:rsidRPr="00114B92">
        <w:rPr>
          <w:rFonts w:ascii="Times New Roman" w:hAnsi="Times New Roman" w:cs="Times New Roman"/>
          <w:sz w:val="24"/>
          <w:szCs w:val="24"/>
        </w:rPr>
        <w:t xml:space="preserve"> дошкольного образования</w:t>
      </w:r>
      <w:r w:rsidR="00F504E4">
        <w:rPr>
          <w:rFonts w:ascii="Times New Roman" w:hAnsi="Times New Roman" w:cs="Times New Roman"/>
          <w:sz w:val="24"/>
          <w:szCs w:val="24"/>
        </w:rPr>
        <w:t xml:space="preserve"> АНОО 2Солнечный круг»</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504E4"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АООП ДО НОД</w:t>
      </w:r>
      <w:r w:rsidR="00F20DE5" w:rsidRPr="00114B92">
        <w:rPr>
          <w:rFonts w:ascii="Times New Roman" w:eastAsia="Times New Roman" w:hAnsi="Times New Roman" w:cs="Times New Roman"/>
          <w:sz w:val="24"/>
          <w:szCs w:val="24"/>
        </w:rPr>
        <w:t xml:space="preserve">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Цель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реализация адаптированной основной образовательной </w:t>
      </w:r>
      <w:r w:rsidR="00F504E4">
        <w:rPr>
          <w:rFonts w:ascii="Times New Roman" w:eastAsia="Times New Roman" w:hAnsi="Times New Roman" w:cs="Times New Roman"/>
          <w:sz w:val="24"/>
          <w:szCs w:val="24"/>
        </w:rPr>
        <w:t>программы</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разработке и конструировании адаптированной основной образовательной </w:t>
      </w:r>
      <w:r w:rsidR="00F504E4">
        <w:rPr>
          <w:rFonts w:ascii="Times New Roman" w:eastAsia="Times New Roman" w:hAnsi="Times New Roman" w:cs="Times New Roman"/>
          <w:sz w:val="24"/>
          <w:szCs w:val="24"/>
        </w:rPr>
        <w:t>программы</w:t>
      </w:r>
      <w:r w:rsidRPr="00114B92">
        <w:rPr>
          <w:rFonts w:ascii="Times New Roman" w:eastAsia="Times New Roman" w:hAnsi="Times New Roman" w:cs="Times New Roman"/>
          <w:sz w:val="24"/>
          <w:szCs w:val="24"/>
        </w:rPr>
        <w:t xml:space="preserve"> могут использоваться комплексные образовательные </w:t>
      </w:r>
      <w:r w:rsidR="00F504E4">
        <w:rPr>
          <w:rFonts w:ascii="Times New Roman" w:eastAsia="Times New Roman" w:hAnsi="Times New Roman" w:cs="Times New Roman"/>
          <w:sz w:val="24"/>
          <w:szCs w:val="24"/>
        </w:rPr>
        <w:t>программы</w:t>
      </w:r>
      <w:r w:rsidRPr="00114B92">
        <w:rPr>
          <w:rFonts w:ascii="Times New Roman" w:eastAsia="Times New Roman" w:hAnsi="Times New Roman" w:cs="Times New Roman"/>
          <w:sz w:val="24"/>
          <w:szCs w:val="24"/>
        </w:rPr>
        <w:t xml:space="preserve">, соответствующие Стандарту и парциальные образовательные </w:t>
      </w:r>
      <w:r w:rsidR="00F504E4">
        <w:rPr>
          <w:rFonts w:ascii="Times New Roman" w:eastAsia="Times New Roman" w:hAnsi="Times New Roman" w:cs="Times New Roman"/>
          <w:sz w:val="24"/>
          <w:szCs w:val="24"/>
        </w:rPr>
        <w:t>программы</w:t>
      </w:r>
      <w:r w:rsidRPr="00114B92">
        <w:rPr>
          <w:rFonts w:ascii="Times New Roman" w:eastAsia="Times New Roman" w:hAnsi="Times New Roman" w:cs="Times New Roman"/>
          <w:sz w:val="24"/>
          <w:szCs w:val="24"/>
        </w:rPr>
        <w:t>,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5" w:name="_Toc475204382"/>
      <w:r w:rsidRPr="00114B92">
        <w:rPr>
          <w:rFonts w:ascii="Times New Roman" w:hAnsi="Times New Roman"/>
        </w:rPr>
        <w:t xml:space="preserve">1.1.2. Принципы и подходы к формированию </w:t>
      </w:r>
      <w:r w:rsidR="00F504E4">
        <w:rPr>
          <w:rFonts w:ascii="Times New Roman" w:hAnsi="Times New Roman"/>
        </w:rPr>
        <w:t>АООП ДО НОД</w:t>
      </w:r>
      <w:bookmarkEnd w:id="5"/>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соответствии со Стандартом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F504E4">
        <w:rPr>
          <w:rFonts w:ascii="Times New Roman" w:eastAsia="Calibri" w:hAnsi="Times New Roman" w:cs="Times New Roman"/>
          <w:bCs/>
          <w:sz w:val="24"/>
          <w:szCs w:val="24"/>
        </w:rPr>
        <w:t>АООП ДО НОД</w:t>
      </w:r>
      <w:r w:rsidRPr="00114B92">
        <w:rPr>
          <w:rFonts w:ascii="Times New Roman" w:eastAsia="Calibri" w:hAnsi="Times New Roman" w:cs="Times New Roman"/>
          <w:bCs/>
          <w:sz w:val="24"/>
          <w:szCs w:val="24"/>
        </w:rPr>
        <w:t xml:space="preserve"> предполагает, что </w:t>
      </w:r>
      <w:r w:rsidR="00F504E4">
        <w:rPr>
          <w:rFonts w:ascii="Times New Roman" w:eastAsia="Calibri" w:hAnsi="Times New Roman" w:cs="Times New Roman"/>
          <w:bCs/>
          <w:sz w:val="24"/>
          <w:szCs w:val="24"/>
        </w:rPr>
        <w:t>АНОО «Солнечный круг»</w:t>
      </w:r>
      <w:r w:rsidRPr="00114B92">
        <w:rPr>
          <w:rFonts w:ascii="Times New Roman" w:eastAsia="Calibri" w:hAnsi="Times New Roman" w:cs="Times New Roman"/>
          <w:bCs/>
          <w:sz w:val="24"/>
          <w:szCs w:val="24"/>
        </w:rPr>
        <w:t xml:space="preserve"> устанавливает партнерские отношения не только с семьями детей, но и с другими организациями и лицами, которые могут </w:t>
      </w:r>
      <w:r w:rsidRPr="00114B92">
        <w:rPr>
          <w:rFonts w:ascii="Times New Roman" w:eastAsia="Calibri" w:hAnsi="Times New Roman" w:cs="Times New Roman"/>
          <w:bCs/>
          <w:sz w:val="24"/>
          <w:szCs w:val="24"/>
        </w:rPr>
        <w:lastRenderedPageBreak/>
        <w:t>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r>
      <w:r w:rsidR="00AD2E7B"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i/>
          <w:sz w:val="24"/>
          <w:szCs w:val="24"/>
        </w:rPr>
        <w:t xml:space="preserve">инвариантность ценностей и целей при вариативности средств реализации и достижения целей </w:t>
      </w:r>
      <w:r w:rsidR="00F504E4">
        <w:rPr>
          <w:rFonts w:ascii="Times New Roman" w:eastAsia="Calibri" w:hAnsi="Times New Roman" w:cs="Times New Roman"/>
          <w:i/>
          <w:sz w:val="24"/>
          <w:szCs w:val="24"/>
        </w:rPr>
        <w:t>АООП ДО НОД</w:t>
      </w:r>
      <w:r w:rsidRPr="00114B92">
        <w:rPr>
          <w:rFonts w:ascii="Times New Roman" w:eastAsia="Calibri" w:hAnsi="Times New Roman" w:cs="Times New Roman"/>
          <w:i/>
          <w:sz w:val="24"/>
          <w:szCs w:val="24"/>
        </w:rPr>
        <w:t>.</w:t>
      </w:r>
      <w:r w:rsidRPr="00114B92">
        <w:rPr>
          <w:rFonts w:ascii="Times New Roman" w:eastAsia="Calibri" w:hAnsi="Times New Roman" w:cs="Times New Roman"/>
          <w:sz w:val="24"/>
          <w:szCs w:val="24"/>
        </w:rPr>
        <w:t xml:space="preserve"> Стандарт и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1.2. 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 соответствии с ФГОС ДО</w:t>
      </w:r>
      <w:r w:rsidR="00C80F4E"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114B92">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F504E4">
        <w:rPr>
          <w:rFonts w:ascii="Times New Roman" w:eastAsia="Calibri" w:hAnsi="Times New Roman" w:cs="Times New Roman"/>
          <w:sz w:val="24"/>
          <w:szCs w:val="24"/>
        </w:rPr>
        <w:t>АООП ДО НОД</w:t>
      </w:r>
      <w:r w:rsidR="008D0FB6"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00383D6F" w:rsidRPr="00114B92">
        <w:rPr>
          <w:rFonts w:ascii="Times New Roman" w:hAnsi="Times New Roman" w:cs="Times New Roman"/>
          <w:sz w:val="24"/>
          <w:szCs w:val="24"/>
        </w:rPr>
        <w:t>;</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отдельные </w:t>
      </w:r>
      <w:proofErr w:type="spellStart"/>
      <w:r w:rsidR="00383D6F" w:rsidRPr="00114B92">
        <w:rPr>
          <w:rFonts w:ascii="Times New Roman" w:hAnsi="Times New Roman" w:cs="Times New Roman"/>
          <w:sz w:val="24"/>
          <w:szCs w:val="24"/>
        </w:rPr>
        <w:t>лепетные</w:t>
      </w:r>
      <w:proofErr w:type="spellEnd"/>
      <w:r w:rsidR="00383D6F" w:rsidRPr="00114B92">
        <w:rPr>
          <w:rFonts w:ascii="Times New Roman" w:hAnsi="Times New Roman" w:cs="Times New Roman"/>
          <w:sz w:val="24"/>
          <w:szCs w:val="24"/>
        </w:rPr>
        <w:t xml:space="preserve"> слоги;</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0468CC" w:rsidRPr="00114B92">
        <w:rPr>
          <w:rFonts w:ascii="Times New Roman" w:hAnsi="Times New Roman" w:cs="Times New Roman"/>
          <w:sz w:val="24"/>
          <w:szCs w:val="24"/>
        </w:rPr>
        <w:t xml:space="preserve">различает голоса близких людей, слушая говорящего и реагирует, на прекращение </w:t>
      </w:r>
      <w:r w:rsidR="000468CC" w:rsidRPr="00114B92">
        <w:rPr>
          <w:rFonts w:ascii="Times New Roman" w:hAnsi="Times New Roman" w:cs="Times New Roman"/>
          <w:sz w:val="24"/>
          <w:szCs w:val="24"/>
        </w:rPr>
        <w:lastRenderedPageBreak/>
        <w:t>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383D6F" w:rsidRPr="00114B92">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00383D6F"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00383D6F"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00383D6F"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00383D6F"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00383D6F" w:rsidRPr="00114B92">
        <w:rPr>
          <w:rFonts w:ascii="Times New Roman" w:hAnsi="Times New Roman" w:cs="Times New Roman"/>
          <w:sz w:val="24"/>
          <w:szCs w:val="24"/>
        </w:rPr>
        <w:t>лепетных</w:t>
      </w:r>
      <w:proofErr w:type="spellEnd"/>
      <w:r w:rsidR="00383D6F" w:rsidRPr="00114B92">
        <w:rPr>
          <w:rFonts w:ascii="Times New Roman" w:hAnsi="Times New Roman" w:cs="Times New Roman"/>
          <w:sz w:val="24"/>
          <w:szCs w:val="24"/>
        </w:rPr>
        <w:t>,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5"/>
      <w:r w:rsidRPr="00114B92">
        <w:rPr>
          <w:rFonts w:ascii="Times New Roman" w:hAnsi="Times New Roman"/>
        </w:rPr>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r w:rsidRPr="00114B92">
        <w:rPr>
          <w:rFonts w:ascii="Times New Roman" w:eastAsia="Calibri" w:hAnsi="Times New Roman" w:cs="Times New Roman"/>
          <w:sz w:val="24"/>
          <w:szCs w:val="24"/>
        </w:rPr>
        <w:t xml:space="preserve">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 xml:space="preserve">Целевые ориентиры освоения </w:t>
      </w:r>
      <w:r w:rsidR="00F504E4">
        <w:rPr>
          <w:rFonts w:ascii="Times New Roman" w:eastAsia="Calibri" w:hAnsi="Times New Roman" w:cs="Times New Roman"/>
          <w:b/>
          <w:sz w:val="24"/>
          <w:szCs w:val="24"/>
        </w:rPr>
        <w:t>АООП ДО НОД</w:t>
      </w:r>
      <w:r w:rsidRPr="00114B92">
        <w:rPr>
          <w:rFonts w:ascii="Times New Roman" w:eastAsia="Calibri" w:hAnsi="Times New Roman" w:cs="Times New Roman"/>
          <w:b/>
          <w:sz w:val="24"/>
          <w:szCs w:val="24"/>
        </w:rPr>
        <w:t xml:space="preserve">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 xml:space="preserve">проявляет речевую активность, способность взаимодействовать с окружающими, </w:t>
      </w:r>
      <w:r w:rsidRPr="00114B92">
        <w:rPr>
          <w:rFonts w:ascii="Times New Roman" w:eastAsia="Calibri" w:hAnsi="Times New Roman" w:cs="Times New Roman"/>
          <w:sz w:val="24"/>
          <w:szCs w:val="24"/>
        </w:rPr>
        <w:lastRenderedPageBreak/>
        <w:t>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воспроизводит </w:t>
      </w:r>
      <w:proofErr w:type="spellStart"/>
      <w:r w:rsidRPr="00114B92">
        <w:rPr>
          <w:rFonts w:ascii="Times New Roman" w:eastAsia="Calibri" w:hAnsi="Times New Roman" w:cs="Times New Roman"/>
          <w:sz w:val="24"/>
          <w:szCs w:val="24"/>
        </w:rPr>
        <w:t>звукослоговую</w:t>
      </w:r>
      <w:proofErr w:type="spellEnd"/>
      <w:r w:rsidRPr="00114B92">
        <w:rPr>
          <w:rFonts w:ascii="Times New Roman" w:eastAsia="Calibri" w:hAnsi="Times New Roman" w:cs="Times New Roman"/>
          <w:sz w:val="24"/>
          <w:szCs w:val="24"/>
        </w:rPr>
        <w:t xml:space="preserve">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lastRenderedPageBreak/>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w:t>
      </w:r>
      <w:r w:rsidR="00F504E4">
        <w:rPr>
          <w:rFonts w:ascii="Times New Roman" w:eastAsia="Calibri" w:hAnsi="Times New Roman" w:cs="Times New Roman"/>
          <w:b/>
          <w:sz w:val="24"/>
          <w:szCs w:val="24"/>
        </w:rPr>
        <w:t>АООП ДО НОД</w:t>
      </w:r>
      <w:r w:rsidRPr="00114B92">
        <w:rPr>
          <w:rFonts w:ascii="Times New Roman" w:eastAsia="Calibri" w:hAnsi="Times New Roman" w:cs="Times New Roman"/>
          <w:b/>
          <w:sz w:val="24"/>
          <w:szCs w:val="24"/>
        </w:rPr>
        <w:t>»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w:t>
      </w:r>
      <w:proofErr w:type="spellStart"/>
      <w:r w:rsidRPr="00114B92">
        <w:rPr>
          <w:rFonts w:ascii="Times New Roman" w:eastAsia="Calibri" w:hAnsi="Times New Roman" w:cs="Times New Roman"/>
          <w:sz w:val="24"/>
          <w:szCs w:val="24"/>
        </w:rPr>
        <w:t>импрессивной</w:t>
      </w:r>
      <w:proofErr w:type="spellEnd"/>
      <w:r w:rsidRPr="00114B92">
        <w:rPr>
          <w:rFonts w:ascii="Times New Roman" w:eastAsia="Calibri" w:hAnsi="Times New Roman" w:cs="Times New Roman"/>
          <w:sz w:val="24"/>
          <w:szCs w:val="24"/>
        </w:rPr>
        <w:t xml:space="preserve">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00AD2E7B" w:rsidRPr="00114B92">
        <w:rPr>
          <w:rFonts w:ascii="Times New Roman" w:eastAsia="Calibri" w:hAnsi="Times New Roman" w:cs="Times New Roman"/>
          <w:snapToGrid w:val="0"/>
          <w:sz w:val="24"/>
          <w:szCs w:val="24"/>
        </w:rPr>
        <w:t xml:space="preserve"> </w:t>
      </w:r>
      <w:proofErr w:type="spellStart"/>
      <w:r w:rsidRPr="00114B92">
        <w:rPr>
          <w:rFonts w:ascii="Times New Roman" w:eastAsia="Calibri" w:hAnsi="Times New Roman" w:cs="Times New Roman"/>
          <w:sz w:val="24"/>
          <w:szCs w:val="24"/>
        </w:rPr>
        <w:t>звукопроизносительными</w:t>
      </w:r>
      <w:proofErr w:type="spellEnd"/>
      <w:r w:rsidRPr="00114B92">
        <w:rPr>
          <w:rFonts w:ascii="Times New Roman" w:eastAsia="Calibri" w:hAnsi="Times New Roman" w:cs="Times New Roman"/>
          <w:sz w:val="24"/>
          <w:szCs w:val="24"/>
        </w:rPr>
        <w:t xml:space="preserve"> возможностями, активным словарным запасом с последующим включением его в простые 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xml:space="preserve">. Целевые ориентиры на этапе завершения освоения </w:t>
      </w:r>
      <w:r w:rsidR="00F504E4">
        <w:rPr>
          <w:rFonts w:ascii="Times New Roman" w:hAnsi="Times New Roman"/>
        </w:rPr>
        <w:t>АООП ДО НОД</w:t>
      </w:r>
      <w:bookmarkEnd w:id="10"/>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r w:rsidRPr="00114B92">
        <w:rPr>
          <w:rFonts w:ascii="Times New Roman" w:eastAsia="Calibri" w:hAnsi="Times New Roman" w:cs="Times New Roman"/>
          <w:sz w:val="24"/>
          <w:szCs w:val="24"/>
        </w:rPr>
        <w:lastRenderedPageBreak/>
        <w:t>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осуществляет слуховую и </w:t>
      </w:r>
      <w:proofErr w:type="spellStart"/>
      <w:r w:rsidRPr="00114B92">
        <w:rPr>
          <w:rFonts w:ascii="Times New Roman" w:eastAsia="Calibri" w:hAnsi="Times New Roman" w:cs="Times New Roman"/>
          <w:sz w:val="24"/>
          <w:szCs w:val="24"/>
        </w:rPr>
        <w:t>слухопроизносительную</w:t>
      </w:r>
      <w:proofErr w:type="spellEnd"/>
      <w:r w:rsidRPr="00114B92">
        <w:rPr>
          <w:rFonts w:ascii="Times New Roman" w:eastAsia="Calibri" w:hAnsi="Times New Roman" w:cs="Times New Roman"/>
          <w:sz w:val="24"/>
          <w:szCs w:val="24"/>
        </w:rPr>
        <w:t xml:space="preserve">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w:t>
      </w:r>
      <w:r w:rsidRPr="00114B92">
        <w:rPr>
          <w:rFonts w:ascii="Times New Roman" w:eastAsia="SimSun" w:hAnsi="Times New Roman" w:cs="Times New Roman"/>
          <w:sz w:val="24"/>
          <w:szCs w:val="24"/>
          <w:lang w:eastAsia="hi-IN" w:bidi="hi-IN"/>
        </w:rPr>
        <w:lastRenderedPageBreak/>
        <w:t>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образовательной деятельности, осуществляемой </w:t>
      </w:r>
      <w:r w:rsidRPr="00114B92">
        <w:rPr>
          <w:rFonts w:ascii="Times New Roman" w:eastAsia="Times New Roman" w:hAnsi="Times New Roman" w:cs="Times New Roman"/>
          <w:sz w:val="24"/>
          <w:szCs w:val="24"/>
        </w:rPr>
        <w:lastRenderedPageBreak/>
        <w:t>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F504E4"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АООП ДО НОД</w:t>
      </w:r>
      <w:r w:rsidR="00BE124C" w:rsidRPr="00114B92">
        <w:rPr>
          <w:rFonts w:ascii="Times New Roman" w:eastAsia="Times New Roman" w:hAnsi="Times New Roman" w:cs="Times New Roman"/>
          <w:sz w:val="24"/>
          <w:szCs w:val="24"/>
        </w:rPr>
        <w:t xml:space="preserve">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w:t>
      </w:r>
      <w:r w:rsidRPr="00114B92">
        <w:rPr>
          <w:rFonts w:ascii="Times New Roman" w:eastAsia="Times New Roman" w:hAnsi="Times New Roman" w:cs="Times New Roman"/>
          <w:sz w:val="24"/>
          <w:szCs w:val="24"/>
        </w:rPr>
        <w:lastRenderedPageBreak/>
        <w:t xml:space="preserve">социального развития личности. Поэтому целевые ориентиры основной образовательной </w:t>
      </w:r>
      <w:r w:rsidR="0024348B">
        <w:rPr>
          <w:rFonts w:ascii="Times New Roman" w:eastAsia="Times New Roman" w:hAnsi="Times New Roman" w:cs="Times New Roman"/>
          <w:sz w:val="24"/>
          <w:szCs w:val="24"/>
        </w:rPr>
        <w:t>программы</w:t>
      </w:r>
      <w:r w:rsidRPr="00114B92">
        <w:rPr>
          <w:rFonts w:ascii="Times New Roman" w:eastAsia="Times New Roman" w:hAnsi="Times New Roman" w:cs="Times New Roman"/>
          <w:sz w:val="24"/>
          <w:szCs w:val="24"/>
        </w:rPr>
        <w:t xml:space="preserve">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F504E4"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АООП ДО НОД</w:t>
      </w:r>
      <w:r w:rsidR="00927698" w:rsidRPr="00114B92">
        <w:rPr>
          <w:rFonts w:ascii="Times New Roman" w:eastAsia="Calibri" w:hAnsi="Times New Roman" w:cs="Times New Roman"/>
          <w:sz w:val="24"/>
          <w:szCs w:val="24"/>
          <w:lang w:eastAsia="ar-SA"/>
        </w:rPr>
        <w:t xml:space="preserve"> предоставляет </w:t>
      </w:r>
      <w:r w:rsidR="0024348B">
        <w:rPr>
          <w:rFonts w:ascii="Times New Roman" w:eastAsia="Calibri" w:hAnsi="Times New Roman" w:cs="Times New Roman"/>
          <w:sz w:val="24"/>
          <w:szCs w:val="24"/>
          <w:lang w:eastAsia="ar-SA"/>
        </w:rPr>
        <w:t>АНОО «Солнечный круг»</w:t>
      </w:r>
      <w:r w:rsidR="00927698" w:rsidRPr="00114B92">
        <w:rPr>
          <w:rFonts w:ascii="Times New Roman" w:eastAsia="Calibri" w:hAnsi="Times New Roman" w:cs="Times New Roman"/>
          <w:sz w:val="24"/>
          <w:szCs w:val="24"/>
          <w:lang w:eastAsia="ar-SA"/>
        </w:rPr>
        <w:t xml:space="preserve">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w:t>
      </w:r>
      <w:r w:rsidR="00F504E4">
        <w:rPr>
          <w:rFonts w:ascii="Times New Roman" w:eastAsia="Calibri" w:hAnsi="Times New Roman" w:cs="Times New Roman"/>
          <w:sz w:val="24"/>
          <w:szCs w:val="24"/>
          <w:lang w:eastAsia="ar-SA"/>
        </w:rPr>
        <w:t>АООП ДО НОД</w:t>
      </w:r>
      <w:r w:rsidR="00927698" w:rsidRPr="00114B92">
        <w:rPr>
          <w:rFonts w:ascii="Times New Roman" w:eastAsia="Calibri" w:hAnsi="Times New Roman" w:cs="Times New Roman"/>
          <w:sz w:val="24"/>
          <w:szCs w:val="24"/>
          <w:lang w:eastAsia="ar-SA"/>
        </w:rPr>
        <w:t xml:space="preserve">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5) представляет собой основу для развивающего управления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дошкольного образования для детей с НОДА на уровне </w:t>
      </w:r>
      <w:r w:rsidR="0024348B">
        <w:rPr>
          <w:rFonts w:ascii="Times New Roman" w:eastAsia="Calibri" w:hAnsi="Times New Roman" w:cs="Times New Roman"/>
          <w:sz w:val="24"/>
          <w:szCs w:val="24"/>
          <w:lang w:eastAsia="ar-SA"/>
        </w:rPr>
        <w:t>АНОО «Солнечный круг»</w:t>
      </w:r>
      <w:r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lastRenderedPageBreak/>
        <w:t>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оценки качества реализации адаптированной образовательной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дошкольного образования для детей с НОДА на уровне </w:t>
      </w:r>
      <w:r w:rsidR="0024348B">
        <w:rPr>
          <w:rFonts w:ascii="Times New Roman" w:eastAsia="Calibri" w:hAnsi="Times New Roman" w:cs="Times New Roman"/>
          <w:sz w:val="24"/>
          <w:szCs w:val="24"/>
          <w:lang w:eastAsia="ar-SA"/>
        </w:rPr>
        <w:t>АНОО «Солнечный круг»</w:t>
      </w:r>
      <w:r w:rsidRPr="00114B92">
        <w:rPr>
          <w:rFonts w:ascii="Times New Roman" w:eastAsia="Calibri" w:hAnsi="Times New Roman" w:cs="Times New Roman"/>
          <w:sz w:val="24"/>
          <w:szCs w:val="24"/>
          <w:lang w:eastAsia="ar-SA"/>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w:t>
      </w:r>
      <w:r w:rsidR="0024348B">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w:t>
      </w:r>
      <w:r w:rsidR="0024348B">
        <w:rPr>
          <w:rFonts w:ascii="Times New Roman" w:eastAsia="Calibri" w:hAnsi="Times New Roman" w:cs="Times New Roman"/>
          <w:sz w:val="24"/>
          <w:szCs w:val="24"/>
          <w:lang w:eastAsia="ar-SA"/>
        </w:rPr>
        <w:t xml:space="preserve"> АНОО «Солнечный круг»</w:t>
      </w:r>
      <w:r w:rsidRPr="00114B92">
        <w:rPr>
          <w:rFonts w:ascii="Times New Roman" w:eastAsia="Calibri" w:hAnsi="Times New Roman" w:cs="Times New Roman"/>
          <w:sz w:val="24"/>
          <w:szCs w:val="24"/>
          <w:lang w:eastAsia="ar-SA"/>
        </w:rPr>
        <w:t>;</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внешняя оценка </w:t>
      </w:r>
      <w:r w:rsidR="0024348B">
        <w:rPr>
          <w:rFonts w:ascii="Times New Roman" w:eastAsia="Calibri" w:hAnsi="Times New Roman" w:cs="Times New Roman"/>
          <w:sz w:val="24"/>
          <w:szCs w:val="24"/>
          <w:lang w:eastAsia="ar-SA"/>
        </w:rPr>
        <w:t>АНОО «Солнечный круг»</w:t>
      </w:r>
      <w:r w:rsidRPr="00114B92">
        <w:rPr>
          <w:rFonts w:ascii="Times New Roman" w:eastAsia="Calibri" w:hAnsi="Times New Roman" w:cs="Times New Roman"/>
          <w:sz w:val="24"/>
          <w:szCs w:val="24"/>
          <w:lang w:eastAsia="ar-SA"/>
        </w:rPr>
        <w:t>,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На уровне образовательной организации система оценки качества реализации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повышения качества реализации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реализации требований Стандарта к структуре, условиям и целевым ориентирам основной образовательной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оценки качества адаптированной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дошкольного образования детей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9B5B8C" w:rsidRPr="00114B92">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5F108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 xml:space="preserve">основной образовательной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и именно психолого-педагогические условия являются</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экспертизы условий реализации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lastRenderedPageBreak/>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w:t>
      </w:r>
      <w:proofErr w:type="gramStart"/>
      <w:r w:rsidR="0024348B">
        <w:rPr>
          <w:rFonts w:ascii="Times New Roman" w:eastAsia="Calibri" w:hAnsi="Times New Roman" w:cs="Times New Roman"/>
          <w:sz w:val="24"/>
          <w:szCs w:val="24"/>
          <w:lang w:eastAsia="ar-SA"/>
        </w:rPr>
        <w:t>АНОО  «</w:t>
      </w:r>
      <w:proofErr w:type="gramEnd"/>
      <w:r w:rsidR="0024348B">
        <w:rPr>
          <w:rFonts w:ascii="Times New Roman" w:eastAsia="Calibri" w:hAnsi="Times New Roman" w:cs="Times New Roman"/>
          <w:sz w:val="24"/>
          <w:szCs w:val="24"/>
          <w:lang w:eastAsia="ar-SA"/>
        </w:rPr>
        <w:t>Солнечный круг»</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r w:rsidR="0024348B">
        <w:rPr>
          <w:rFonts w:ascii="Times New Roman" w:eastAsia="Calibri" w:hAnsi="Times New Roman" w:cs="Times New Roman"/>
          <w:sz w:val="24"/>
          <w:szCs w:val="24"/>
          <w:lang w:eastAsia="ar-SA"/>
        </w:rPr>
        <w:t>А</w:t>
      </w:r>
      <w:r w:rsidR="00582796">
        <w:rPr>
          <w:rFonts w:ascii="Times New Roman" w:eastAsia="Calibri" w:hAnsi="Times New Roman" w:cs="Times New Roman"/>
          <w:sz w:val="24"/>
          <w:szCs w:val="24"/>
          <w:lang w:eastAsia="ar-SA"/>
        </w:rPr>
        <w:t>ООП ДО НОД</w:t>
      </w:r>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доказательную основу для изменений основной образовательной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корректировки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Pr="00114B92">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 xml:space="preserve">основной образовательной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в Организации в пяти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 использует единые инструменты, оценивающие условия реализации </w:t>
      </w:r>
      <w:r w:rsidR="00F504E4">
        <w:rPr>
          <w:rFonts w:ascii="Times New Roman" w:eastAsia="Calibri" w:hAnsi="Times New Roman" w:cs="Times New Roman"/>
          <w:sz w:val="24"/>
          <w:szCs w:val="24"/>
          <w:lang w:eastAsia="ar-SA"/>
        </w:rPr>
        <w:t>АООП ДО НОД</w:t>
      </w:r>
      <w:r w:rsidRPr="00114B92">
        <w:rPr>
          <w:rFonts w:ascii="Times New Roman" w:eastAsia="Calibri" w:hAnsi="Times New Roman" w:cs="Times New Roman"/>
          <w:sz w:val="24"/>
          <w:szCs w:val="24"/>
          <w:lang w:eastAsia="ar-SA"/>
        </w:rPr>
        <w:t xml:space="preserve"> в</w:t>
      </w:r>
      <w:r w:rsidR="009B5B8C" w:rsidRPr="00114B92">
        <w:rPr>
          <w:rFonts w:ascii="Times New Roman" w:eastAsia="Calibri" w:hAnsi="Times New Roman" w:cs="Times New Roman"/>
          <w:sz w:val="24"/>
          <w:szCs w:val="24"/>
          <w:lang w:eastAsia="ar-SA"/>
        </w:rPr>
        <w:t xml:space="preserve"> </w:t>
      </w:r>
      <w:r w:rsidR="00582796">
        <w:rPr>
          <w:rFonts w:ascii="Times New Roman" w:eastAsia="Calibri" w:hAnsi="Times New Roman" w:cs="Times New Roman"/>
          <w:sz w:val="24"/>
          <w:szCs w:val="24"/>
          <w:lang w:eastAsia="ar-SA"/>
        </w:rPr>
        <w:t>АНОО «Солнечный круг»</w:t>
      </w:r>
      <w:r w:rsidRPr="00114B92">
        <w:rPr>
          <w:rFonts w:ascii="Times New Roman" w:eastAsia="Calibri" w:hAnsi="Times New Roman" w:cs="Times New Roman"/>
          <w:sz w:val="24"/>
          <w:szCs w:val="24"/>
          <w:lang w:eastAsia="ar-SA"/>
        </w:rPr>
        <w:t>,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w:t>
      </w:r>
      <w:r w:rsidR="00582796">
        <w:rPr>
          <w:rFonts w:ascii="Times New Roman" w:eastAsia="Times New Roman" w:hAnsi="Times New Roman" w:cs="Times New Roman"/>
          <w:sz w:val="24"/>
          <w:szCs w:val="24"/>
        </w:rPr>
        <w:t>программах</w:t>
      </w:r>
      <w:r w:rsidRPr="00114B92">
        <w:rPr>
          <w:rFonts w:ascii="Times New Roman" w:eastAsia="Times New Roman" w:hAnsi="Times New Roman" w:cs="Times New Roman"/>
          <w:sz w:val="24"/>
          <w:szCs w:val="24"/>
        </w:rPr>
        <w:t>;</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w:t>
      </w:r>
      <w:r w:rsidR="006924AC">
        <w:rPr>
          <w:rFonts w:ascii="Times New Roman" w:eastAsia="Calibri" w:hAnsi="Times New Roman" w:cs="Times New Roman"/>
          <w:sz w:val="24"/>
          <w:szCs w:val="24"/>
        </w:rPr>
        <w:t>программы</w:t>
      </w:r>
      <w:r w:rsidRPr="00114B92">
        <w:rPr>
          <w:rFonts w:ascii="Times New Roman" w:eastAsia="Calibri" w:hAnsi="Times New Roman" w:cs="Times New Roman"/>
          <w:sz w:val="24"/>
          <w:szCs w:val="24"/>
        </w:rPr>
        <w:t xml:space="preserve">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w:t>
      </w:r>
      <w:r w:rsidRPr="00114B92">
        <w:rPr>
          <w:rFonts w:ascii="Times New Roman" w:eastAsia="Calibri" w:hAnsi="Times New Roman" w:cs="Times New Roman"/>
          <w:sz w:val="24"/>
          <w:szCs w:val="24"/>
        </w:rPr>
        <w:lastRenderedPageBreak/>
        <w:t>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обеспечивается на основе вариативных форм, способов, методов и средств, представленных в образовательных </w:t>
      </w:r>
      <w:r w:rsidR="00F504E4">
        <w:rPr>
          <w:rFonts w:ascii="Times New Roman" w:eastAsia="Times New Roman" w:hAnsi="Times New Roman" w:cs="Times New Roman"/>
          <w:sz w:val="24"/>
          <w:szCs w:val="24"/>
        </w:rPr>
        <w:t xml:space="preserve">АООП ДО </w:t>
      </w:r>
      <w:proofErr w:type="spellStart"/>
      <w:r w:rsidR="00F504E4">
        <w:rPr>
          <w:rFonts w:ascii="Times New Roman" w:eastAsia="Times New Roman" w:hAnsi="Times New Roman" w:cs="Times New Roman"/>
          <w:sz w:val="24"/>
          <w:szCs w:val="24"/>
        </w:rPr>
        <w:t>НОД</w:t>
      </w:r>
      <w:r w:rsidRPr="00114B92">
        <w:rPr>
          <w:rFonts w:ascii="Times New Roman" w:eastAsia="Times New Roman" w:hAnsi="Times New Roman" w:cs="Times New Roman"/>
          <w:sz w:val="24"/>
          <w:szCs w:val="24"/>
        </w:rPr>
        <w:t>х</w:t>
      </w:r>
      <w:proofErr w:type="spellEnd"/>
      <w:r w:rsidRPr="00114B92">
        <w:rPr>
          <w:rFonts w:ascii="Times New Roman" w:eastAsia="Times New Roman" w:hAnsi="Times New Roman" w:cs="Times New Roman"/>
          <w:sz w:val="24"/>
          <w:szCs w:val="24"/>
        </w:rPr>
        <w:t xml:space="preserve">,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w:t>
      </w:r>
      <w:r w:rsidRPr="00114B92">
        <w:rPr>
          <w:rFonts w:ascii="Times New Roman" w:eastAsia="Times New Roman" w:hAnsi="Times New Roman" w:cs="Times New Roman"/>
          <w:sz w:val="24"/>
          <w:szCs w:val="24"/>
        </w:rPr>
        <w:lastRenderedPageBreak/>
        <w:t>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A272D7">
      <w:pPr>
        <w:pStyle w:val="3"/>
        <w:keepNext w:val="0"/>
        <w:keepLines w:val="0"/>
        <w:widowControl w:val="0"/>
        <w:ind w:firstLine="709"/>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w:t>
      </w:r>
      <w:r w:rsidR="00F504E4">
        <w:rPr>
          <w:rFonts w:ascii="Times New Roman" w:eastAsia="Times New Roman" w:hAnsi="Times New Roman" w:cs="Times New Roman"/>
          <w:sz w:val="24"/>
          <w:szCs w:val="24"/>
        </w:rPr>
        <w:t>АООП ДО НОД</w:t>
      </w:r>
      <w:r w:rsidRPr="00114B92">
        <w:rPr>
          <w:rFonts w:ascii="Times New Roman" w:eastAsia="Times New Roman" w:hAnsi="Times New Roman" w:cs="Times New Roman"/>
          <w:sz w:val="24"/>
          <w:szCs w:val="24"/>
        </w:rPr>
        <w:t xml:space="preserve">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w:t>
      </w:r>
      <w:r w:rsidRPr="00114B92">
        <w:rPr>
          <w:rFonts w:ascii="Times New Roman" w:eastAsia="Times New Roman" w:hAnsi="Times New Roman" w:cs="Times New Roman"/>
          <w:sz w:val="24"/>
          <w:szCs w:val="24"/>
        </w:rPr>
        <w:lastRenderedPageBreak/>
        <w:t>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эмоционального (ситуативно-личностного) общения младенца со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w:t>
      </w:r>
      <w:r w:rsidR="00EC5F8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ситуативного-действенного общения ребенка со взрослым;</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w:t>
      </w:r>
      <w:r w:rsidRPr="00114B92">
        <w:rPr>
          <w:rFonts w:ascii="Times New Roman" w:eastAsia="Times New Roman" w:hAnsi="Times New Roman" w:cs="Times New Roman"/>
          <w:sz w:val="24"/>
          <w:szCs w:val="24"/>
        </w:rPr>
        <w:lastRenderedPageBreak/>
        <w:t xml:space="preserve">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247C4C"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114B92">
        <w:rPr>
          <w:rFonts w:ascii="Times New Roman" w:eastAsia="Times New Roman" w:hAnsi="Times New Roman" w:cs="Times New Roman"/>
          <w:sz w:val="24"/>
          <w:szCs w:val="24"/>
        </w:rPr>
        <w:t>прямостоянию</w:t>
      </w:r>
      <w:proofErr w:type="spellEnd"/>
      <w:r w:rsidRPr="00114B92">
        <w:rPr>
          <w:rFonts w:ascii="Times New Roman" w:eastAsia="Times New Roman" w:hAnsi="Times New Roman" w:cs="Times New Roman"/>
          <w:sz w:val="24"/>
          <w:szCs w:val="24"/>
        </w:rPr>
        <w:t xml:space="preserve">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дальнейшего развития общения ребенка со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114B92">
        <w:rPr>
          <w:rFonts w:ascii="Times New Roman" w:eastAsia="Times New Roman" w:hAnsi="Times New Roman" w:cs="Times New Roman"/>
          <w:sz w:val="24"/>
          <w:szCs w:val="24"/>
        </w:rPr>
        <w:t>просоциальное</w:t>
      </w:r>
      <w:proofErr w:type="spellEnd"/>
      <w:r w:rsidRPr="00114B92">
        <w:rPr>
          <w:rFonts w:ascii="Times New Roman" w:eastAsia="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w:t>
      </w:r>
      <w:r w:rsidRPr="00114B92">
        <w:rPr>
          <w:rFonts w:ascii="Times New Roman" w:eastAsia="Times New Roman" w:hAnsi="Times New Roman" w:cs="Times New Roman"/>
          <w:sz w:val="24"/>
          <w:szCs w:val="24"/>
        </w:rPr>
        <w:lastRenderedPageBreak/>
        <w:t xml:space="preserve">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lastRenderedPageBreak/>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изобразительным видам деятельности;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музыкальной культуре;</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lastRenderedPageBreak/>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различных видов двигательной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w:t>
      </w:r>
      <w:r w:rsidRPr="00114B92">
        <w:rPr>
          <w:rFonts w:ascii="Times New Roman" w:eastAsia="Times New Roman" w:hAnsi="Times New Roman" w:cs="Times New Roman"/>
          <w:sz w:val="24"/>
          <w:szCs w:val="24"/>
        </w:rPr>
        <w:lastRenderedPageBreak/>
        <w:t xml:space="preserve">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A272D7">
      <w:pPr>
        <w:pStyle w:val="3"/>
        <w:keepNext w:val="0"/>
        <w:keepLines w:val="0"/>
        <w:widowControl w:val="0"/>
        <w:ind w:firstLine="709"/>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w:t>
      </w:r>
      <w:proofErr w:type="spellStart"/>
      <w:r w:rsidRPr="00114B92">
        <w:rPr>
          <w:rFonts w:ascii="Times New Roman" w:eastAsia="Times New Roman" w:hAnsi="Times New Roman" w:cs="Times New Roman"/>
          <w:sz w:val="24"/>
          <w:szCs w:val="24"/>
        </w:rPr>
        <w:t>микросоциальном</w:t>
      </w:r>
      <w:proofErr w:type="spellEnd"/>
      <w:r w:rsidRPr="00114B92">
        <w:rPr>
          <w:rFonts w:ascii="Times New Roman" w:eastAsia="Times New Roman" w:hAnsi="Times New Roman" w:cs="Times New Roman"/>
          <w:sz w:val="24"/>
          <w:szCs w:val="24"/>
        </w:rPr>
        <w:t xml:space="preserve">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w:t>
      </w:r>
      <w:r w:rsidRPr="00114B92">
        <w:rPr>
          <w:rFonts w:ascii="Times New Roman" w:eastAsia="Calibri" w:hAnsi="Times New Roman" w:cs="Times New Roman"/>
          <w:sz w:val="24"/>
          <w:szCs w:val="24"/>
        </w:rPr>
        <w:lastRenderedPageBreak/>
        <w:t xml:space="preserve">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представлений детей о разнообразии окружающего их мира людей </w:t>
      </w:r>
      <w:r w:rsidRPr="00114B92">
        <w:rPr>
          <w:rFonts w:ascii="Times New Roman" w:eastAsia="Times New Roman" w:hAnsi="Times New Roman" w:cs="Times New Roman"/>
          <w:sz w:val="24"/>
          <w:szCs w:val="24"/>
        </w:rPr>
        <w:lastRenderedPageBreak/>
        <w:t xml:space="preserve">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w:t>
      </w:r>
      <w:proofErr w:type="spellStart"/>
      <w:r w:rsidRPr="00114B92">
        <w:rPr>
          <w:rFonts w:ascii="Times New Roman" w:eastAsia="Times New Roman" w:hAnsi="Times New Roman" w:cs="Times New Roman"/>
          <w:sz w:val="24"/>
          <w:szCs w:val="24"/>
        </w:rPr>
        <w:t>инактивности</w:t>
      </w:r>
      <w:proofErr w:type="spellEnd"/>
      <w:r w:rsidRPr="00114B92">
        <w:rPr>
          <w:rFonts w:ascii="Times New Roman" w:eastAsia="Times New Roman" w:hAnsi="Times New Roman" w:cs="Times New Roman"/>
          <w:sz w:val="24"/>
          <w:szCs w:val="24"/>
        </w:rPr>
        <w:t>,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ЛФК, 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игра;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представления о мире людей и рукотворных </w:t>
      </w:r>
      <w:r w:rsidRPr="00114B92">
        <w:rPr>
          <w:rFonts w:ascii="Times New Roman" w:eastAsia="Calibri" w:hAnsi="Times New Roman" w:cs="Times New Roman"/>
          <w:sz w:val="24"/>
          <w:szCs w:val="24"/>
        </w:rPr>
        <w:lastRenderedPageBreak/>
        <w:t>материалах;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безопасное поведение в быту, социуме, природе; 4)</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6924AC"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6924AC" w:rsidP="006924A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Работа с детьми старшего дошкольного возраста предполагает активное применение </w:t>
      </w:r>
      <w:proofErr w:type="spellStart"/>
      <w:r w:rsidRPr="00114B92">
        <w:rPr>
          <w:rFonts w:ascii="Times New Roman" w:eastAsia="Calibri" w:hAnsi="Times New Roman" w:cs="Times New Roman"/>
          <w:sz w:val="24"/>
          <w:szCs w:val="24"/>
        </w:rPr>
        <w:t>игротерапевтических</w:t>
      </w:r>
      <w:proofErr w:type="spellEnd"/>
      <w:r w:rsidRPr="00114B92">
        <w:rPr>
          <w:rFonts w:ascii="Times New Roman" w:eastAsia="Calibri" w:hAnsi="Times New Roman" w:cs="Times New Roman"/>
          <w:sz w:val="24"/>
          <w:szCs w:val="24"/>
        </w:rPr>
        <w:t xml:space="preserve"> техник с элементами </w:t>
      </w:r>
      <w:proofErr w:type="spellStart"/>
      <w:r w:rsidRPr="00114B92">
        <w:rPr>
          <w:rFonts w:ascii="Times New Roman" w:eastAsia="Calibri" w:hAnsi="Times New Roman" w:cs="Times New Roman"/>
          <w:sz w:val="24"/>
          <w:szCs w:val="24"/>
        </w:rPr>
        <w:t>куклотерапии</w:t>
      </w:r>
      <w:proofErr w:type="spellEnd"/>
      <w:r w:rsidRPr="00114B92">
        <w:rPr>
          <w:rFonts w:ascii="Times New Roman" w:eastAsia="Calibri" w:hAnsi="Times New Roman" w:cs="Times New Roman"/>
          <w:sz w:val="24"/>
          <w:szCs w:val="24"/>
        </w:rPr>
        <w:t xml:space="preserve">, песочной терапии, </w:t>
      </w:r>
      <w:proofErr w:type="spellStart"/>
      <w:r w:rsidRPr="00114B92">
        <w:rPr>
          <w:rFonts w:ascii="Times New Roman" w:eastAsia="Calibri" w:hAnsi="Times New Roman" w:cs="Times New Roman"/>
          <w:sz w:val="24"/>
          <w:szCs w:val="24"/>
        </w:rPr>
        <w:t>арттерапии</w:t>
      </w:r>
      <w:proofErr w:type="spellEnd"/>
      <w:r w:rsidRPr="00114B92">
        <w:rPr>
          <w:rFonts w:ascii="Times New Roman" w:eastAsia="Calibri" w:hAnsi="Times New Roman" w:cs="Times New Roman"/>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любознательности, познавательной активности, познавательных </w:t>
      </w:r>
      <w:r w:rsidRPr="00114B92">
        <w:rPr>
          <w:rFonts w:ascii="Times New Roman" w:eastAsia="Calibri" w:hAnsi="Times New Roman" w:cs="Times New Roman"/>
          <w:sz w:val="24"/>
          <w:szCs w:val="24"/>
        </w:rPr>
        <w:lastRenderedPageBreak/>
        <w:t>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конструктивные игры и 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себе и об окружающем природном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w:t>
      </w:r>
      <w:r w:rsidRPr="00114B92">
        <w:rPr>
          <w:rFonts w:ascii="Times New Roman" w:eastAsia="Calibri" w:hAnsi="Times New Roman" w:cs="Times New Roman"/>
          <w:sz w:val="24"/>
          <w:szCs w:val="24"/>
        </w:rPr>
        <w:lastRenderedPageBreak/>
        <w:t>области на второй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w:t>
      </w:r>
      <w:r w:rsidRPr="00114B92">
        <w:rPr>
          <w:rFonts w:ascii="Times New Roman" w:eastAsia="Times New Roman" w:hAnsi="Times New Roman" w:cs="Times New Roman"/>
          <w:sz w:val="24"/>
          <w:szCs w:val="24"/>
        </w:rPr>
        <w:lastRenderedPageBreak/>
        <w:t xml:space="preserve">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об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w:t>
      </w:r>
      <w:proofErr w:type="spellStart"/>
      <w:r w:rsidRPr="00114B92">
        <w:rPr>
          <w:rFonts w:ascii="Times New Roman" w:eastAsia="Times New Roman" w:hAnsi="Times New Roman" w:cs="Times New Roman"/>
          <w:sz w:val="24"/>
          <w:szCs w:val="24"/>
        </w:rPr>
        <w:t>операционального</w:t>
      </w:r>
      <w:proofErr w:type="spellEnd"/>
      <w:r w:rsidRPr="00114B92">
        <w:rPr>
          <w:rFonts w:ascii="Times New Roman" w:eastAsia="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proofErr w:type="spellStart"/>
      <w:r w:rsidRPr="00114B92">
        <w:rPr>
          <w:rFonts w:ascii="Times New Roman" w:eastAsia="Calibri" w:hAnsi="Times New Roman" w:cs="Times New Roman"/>
          <w:sz w:val="24"/>
          <w:szCs w:val="24"/>
        </w:rPr>
        <w:t>словопроизношения</w:t>
      </w:r>
      <w:proofErr w:type="spellEnd"/>
      <w:r w:rsidRPr="00114B92">
        <w:rPr>
          <w:rFonts w:ascii="Times New Roman" w:eastAsia="Calibri" w:hAnsi="Times New Roman" w:cs="Times New Roman"/>
          <w:sz w:val="24"/>
          <w:szCs w:val="24"/>
        </w:rPr>
        <w:t>,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F504E4"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АООП ДО НОД</w:t>
      </w:r>
      <w:r w:rsidR="005B67A3" w:rsidRPr="00114B92">
        <w:rPr>
          <w:rFonts w:ascii="Times New Roman" w:eastAsia="Calibri" w:hAnsi="Times New Roman" w:cs="Times New Roman"/>
          <w:sz w:val="24"/>
          <w:szCs w:val="24"/>
        </w:rPr>
        <w:t xml:space="preserve">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 xml:space="preserve">с детьми среднего дошкольного </w:t>
      </w:r>
      <w:r w:rsidRPr="00114B92">
        <w:rPr>
          <w:rFonts w:ascii="Times New Roman" w:eastAsia="Calibri" w:hAnsi="Times New Roman" w:cs="Times New Roman"/>
          <w:b/>
          <w:i/>
          <w:sz w:val="24"/>
          <w:szCs w:val="24"/>
        </w:rPr>
        <w:lastRenderedPageBreak/>
        <w:t>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формированию мотивационно-</w:t>
      </w:r>
      <w:proofErr w:type="spellStart"/>
      <w:r w:rsidRPr="00114B92">
        <w:rPr>
          <w:rFonts w:ascii="Times New Roman" w:eastAsia="Times New Roman" w:hAnsi="Times New Roman" w:cs="Times New Roman"/>
          <w:sz w:val="24"/>
          <w:szCs w:val="24"/>
        </w:rPr>
        <w:t>потребностного</w:t>
      </w:r>
      <w:proofErr w:type="spellEnd"/>
      <w:r w:rsidRPr="00114B92">
        <w:rPr>
          <w:rFonts w:ascii="Times New Roman" w:eastAsia="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114B92">
        <w:rPr>
          <w:rFonts w:ascii="Times New Roman" w:eastAsia="Times New Roman" w:hAnsi="Times New Roman" w:cs="Times New Roman"/>
          <w:sz w:val="24"/>
          <w:szCs w:val="24"/>
        </w:rPr>
        <w:t>речедвигательных</w:t>
      </w:r>
      <w:proofErr w:type="spellEnd"/>
      <w:r w:rsidRPr="00114B92">
        <w:rPr>
          <w:rFonts w:ascii="Times New Roman" w:eastAsia="Times New Roman" w:hAnsi="Times New Roman" w:cs="Times New Roman"/>
          <w:sz w:val="24"/>
          <w:szCs w:val="24"/>
        </w:rPr>
        <w:t xml:space="preserve"> нарушений. Дети учатся </w:t>
      </w:r>
      <w:proofErr w:type="spellStart"/>
      <w:r w:rsidRPr="00114B92">
        <w:rPr>
          <w:rFonts w:ascii="Times New Roman" w:eastAsia="Times New Roman" w:hAnsi="Times New Roman" w:cs="Times New Roman"/>
          <w:sz w:val="24"/>
          <w:szCs w:val="24"/>
        </w:rPr>
        <w:t>вербализовать</w:t>
      </w:r>
      <w:proofErr w:type="spellEnd"/>
      <w:r w:rsidRPr="00114B92">
        <w:rPr>
          <w:rFonts w:ascii="Times New Roman" w:eastAsia="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w:t>
      </w:r>
      <w:proofErr w:type="spellStart"/>
      <w:r w:rsidRPr="00114B92">
        <w:rPr>
          <w:rFonts w:ascii="Times New Roman" w:eastAsia="Calibri" w:hAnsi="Times New Roman" w:cs="Times New Roman"/>
          <w:bCs/>
          <w:sz w:val="24"/>
          <w:szCs w:val="24"/>
        </w:rPr>
        <w:t>потребностный</w:t>
      </w:r>
      <w:proofErr w:type="spellEnd"/>
      <w:r w:rsidRPr="00114B92">
        <w:rPr>
          <w:rFonts w:ascii="Times New Roman" w:eastAsia="Calibri" w:hAnsi="Times New Roman" w:cs="Times New Roman"/>
          <w:bCs/>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14B92">
        <w:rPr>
          <w:rFonts w:ascii="Times New Roman" w:eastAsia="Calibri" w:hAnsi="Times New Roman" w:cs="Times New Roman"/>
          <w:bCs/>
          <w:sz w:val="24"/>
          <w:szCs w:val="24"/>
        </w:rPr>
        <w:t>вербализованных</w:t>
      </w:r>
      <w:proofErr w:type="spellEnd"/>
      <w:r w:rsidRPr="00114B92">
        <w:rPr>
          <w:rFonts w:ascii="Times New Roman" w:eastAsia="Calibri" w:hAnsi="Times New Roman" w:cs="Times New Roman"/>
          <w:bCs/>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w:t>
      </w:r>
      <w:r w:rsidRPr="00114B92">
        <w:rPr>
          <w:rFonts w:ascii="Times New Roman" w:eastAsia="Calibri" w:hAnsi="Times New Roman" w:cs="Times New Roman"/>
          <w:sz w:val="24"/>
          <w:szCs w:val="24"/>
        </w:rPr>
        <w:lastRenderedPageBreak/>
        <w:t>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взрослым</w:t>
      </w:r>
      <w:r w:rsidRPr="00114B92">
        <w:rPr>
          <w:rFonts w:ascii="Times New Roman" w:eastAsia="Calibri" w:hAnsi="Times New Roman" w:cs="Times New Roman"/>
          <w:sz w:val="24"/>
          <w:szCs w:val="24"/>
        </w:rPr>
        <w:t xml:space="preserve"> </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0035237E"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F504E4"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АООП ДО НОД</w:t>
      </w:r>
      <w:r w:rsidR="005B67A3" w:rsidRPr="00114B92">
        <w:rPr>
          <w:rFonts w:ascii="Times New Roman" w:eastAsia="Calibri" w:hAnsi="Times New Roman" w:cs="Times New Roman"/>
          <w:sz w:val="24"/>
          <w:szCs w:val="24"/>
        </w:rPr>
        <w:t xml:space="preserve"> относит к образовательной области художественно-эстетического развития приобщение детей к эстетическому познанию и переживанию мира, к искусству и </w:t>
      </w:r>
      <w:r w:rsidR="005B67A3" w:rsidRPr="00114B92">
        <w:rPr>
          <w:rFonts w:ascii="Times New Roman" w:eastAsia="Calibri" w:hAnsi="Times New Roman" w:cs="Times New Roman"/>
          <w:sz w:val="24"/>
          <w:szCs w:val="24"/>
        </w:rPr>
        <w:lastRenderedPageBreak/>
        <w:t xml:space="preserve">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w:t>
      </w:r>
      <w:r w:rsidRPr="00114B92">
        <w:rPr>
          <w:rFonts w:ascii="Times New Roman" w:eastAsia="Times New Roman" w:hAnsi="Times New Roman" w:cs="Times New Roman"/>
          <w:sz w:val="24"/>
          <w:szCs w:val="24"/>
        </w:rPr>
        <w:lastRenderedPageBreak/>
        <w:t xml:space="preserve">(музыки,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w:t>
      </w:r>
      <w:proofErr w:type="gramStart"/>
      <w:r w:rsidRPr="00114B92">
        <w:rPr>
          <w:rFonts w:ascii="Times New Roman" w:eastAsia="Times New Roman" w:hAnsi="Times New Roman" w:cs="Times New Roman"/>
          <w:sz w:val="24"/>
          <w:szCs w:val="24"/>
        </w:rPr>
        <w:t>создание</w:t>
      </w:r>
      <w:proofErr w:type="gramEnd"/>
      <w:r w:rsidRPr="00114B92">
        <w:rPr>
          <w:rFonts w:ascii="Times New Roman" w:eastAsia="Times New Roman" w:hAnsi="Times New Roman" w:cs="Times New Roman"/>
          <w:sz w:val="24"/>
          <w:szCs w:val="24"/>
        </w:rPr>
        <w:t xml:space="preserve">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изобразительное творчество;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114B92">
        <w:rPr>
          <w:rFonts w:ascii="Times New Roman" w:eastAsia="Times New Roman" w:hAnsi="Times New Roman" w:cs="Times New Roman"/>
          <w:sz w:val="24"/>
          <w:szCs w:val="24"/>
        </w:rPr>
        <w:t>физминутках</w:t>
      </w:r>
      <w:proofErr w:type="spellEnd"/>
      <w:r w:rsidRPr="00114B92">
        <w:rPr>
          <w:rFonts w:ascii="Times New Roman" w:eastAsia="Times New Roman" w:hAnsi="Times New Roman" w:cs="Times New Roman"/>
          <w:sz w:val="24"/>
          <w:szCs w:val="24"/>
        </w:rPr>
        <w:t xml:space="preserve">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Основной формой работы по художественно-эстетическому воспитанию и </w:t>
      </w:r>
      <w:r w:rsidRPr="00114B92">
        <w:rPr>
          <w:rFonts w:ascii="Times New Roman" w:eastAsia="Calibri" w:hAnsi="Times New Roman" w:cs="Times New Roman"/>
          <w:sz w:val="24"/>
          <w:szCs w:val="24"/>
        </w:rPr>
        <w:lastRenderedPageBreak/>
        <w:t>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w:t>
      </w:r>
      <w:proofErr w:type="spellStart"/>
      <w:r w:rsidRPr="00114B92">
        <w:rPr>
          <w:rFonts w:ascii="Times New Roman" w:eastAsia="Calibri" w:hAnsi="Times New Roman" w:cs="Times New Roman"/>
          <w:sz w:val="24"/>
          <w:szCs w:val="24"/>
        </w:rPr>
        <w:t>звуковысотный</w:t>
      </w:r>
      <w:proofErr w:type="spellEnd"/>
      <w:r w:rsidRPr="00114B92">
        <w:rPr>
          <w:rFonts w:ascii="Times New Roman" w:eastAsia="Calibri" w:hAnsi="Times New Roman" w:cs="Times New Roman"/>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6924AC"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6924AC" w:rsidP="006924A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В этот период музыкальный руководитель, воспитатели и другие специалисты </w:t>
      </w:r>
      <w:r w:rsidRPr="00114B92">
        <w:rPr>
          <w:rFonts w:ascii="Times New Roman" w:eastAsia="SimSun" w:hAnsi="Times New Roman" w:cs="Times New Roman"/>
          <w:sz w:val="24"/>
          <w:szCs w:val="24"/>
          <w:lang w:eastAsia="hi-IN" w:bidi="hi-IN"/>
        </w:rPr>
        <w:lastRenderedPageBreak/>
        <w:t>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114B92">
        <w:rPr>
          <w:rFonts w:ascii="Times New Roman" w:eastAsia="SimSun" w:hAnsi="Times New Roman" w:cs="Times New Roman"/>
          <w:sz w:val="24"/>
          <w:szCs w:val="24"/>
          <w:lang w:eastAsia="hi-IN" w:bidi="hi-IN"/>
        </w:rPr>
        <w:t>общеречевых</w:t>
      </w:r>
      <w:proofErr w:type="spellEnd"/>
      <w:r w:rsidRPr="00114B92">
        <w:rPr>
          <w:rFonts w:ascii="Times New Roman" w:eastAsia="SimSun" w:hAnsi="Times New Roman" w:cs="Times New Roman"/>
          <w:sz w:val="24"/>
          <w:szCs w:val="24"/>
          <w:lang w:eastAsia="hi-IN" w:bidi="hi-IN"/>
        </w:rPr>
        <w:t xml:space="preserve">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w:t>
      </w:r>
      <w:r w:rsidRPr="00114B92">
        <w:rPr>
          <w:rFonts w:ascii="Times New Roman" w:eastAsia="Calibri" w:hAnsi="Times New Roman" w:cs="Times New Roman"/>
          <w:sz w:val="24"/>
          <w:szCs w:val="24"/>
        </w:rPr>
        <w:lastRenderedPageBreak/>
        <w:t xml:space="preserve">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физическая культура;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w:t>
      </w:r>
      <w:r w:rsidRPr="00114B92">
        <w:rPr>
          <w:rFonts w:ascii="Times New Roman" w:eastAsia="Calibri" w:hAnsi="Times New Roman" w:cs="Times New Roman"/>
          <w:sz w:val="24"/>
          <w:szCs w:val="24"/>
        </w:rPr>
        <w:lastRenderedPageBreak/>
        <w:t xml:space="preserve">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физическая культура;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5850E0" w:rsidRPr="00114B92">
        <w:rPr>
          <w:rFonts w:ascii="Times New Roman" w:eastAsia="Calibri"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01E11234" wp14:editId="32840465">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5DC8"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" strokeweight=".64mm">
                <v:stroke joinstyle="miter"/>
                <w10:wrap anchorx="margin"/>
              </v:line>
            </w:pict>
          </mc:Fallback>
        </mc:AlternateContent>
      </w:r>
      <w:r w:rsidR="005850E0" w:rsidRPr="00114B92">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3AAF7A" wp14:editId="1B6AB2FD">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5DF92"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" strokeweight=".12mm">
                <v:stroke joinstyle="miter"/>
                <w10:wrap anchorx="margin"/>
              </v:line>
            </w:pict>
          </mc:Fallback>
        </mc:AlternateConten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lastRenderedPageBreak/>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 xml:space="preserve">Формы, способы, методы и средства реализации </w:t>
      </w:r>
      <w:r w:rsidR="00F504E4">
        <w:rPr>
          <w:rFonts w:ascii="Times New Roman" w:hAnsi="Times New Roman" w:cs="Times New Roman"/>
          <w:sz w:val="24"/>
          <w:szCs w:val="24"/>
        </w:rPr>
        <w:t>АООП ДО НОД</w:t>
      </w:r>
      <w:r w:rsidRPr="00114B92">
        <w:rPr>
          <w:rFonts w:ascii="Times New Roman" w:hAnsi="Times New Roman" w:cs="Times New Roman"/>
          <w:sz w:val="24"/>
          <w:szCs w:val="24"/>
        </w:rPr>
        <w:t>,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w:t>
      </w:r>
      <w:r w:rsidRPr="00114B92">
        <w:rPr>
          <w:rFonts w:ascii="Times New Roman" w:eastAsia="Calibri" w:hAnsi="Times New Roman" w:cs="Times New Roman"/>
          <w:sz w:val="24"/>
          <w:szCs w:val="24"/>
        </w:rPr>
        <w:lastRenderedPageBreak/>
        <w:t xml:space="preserve">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xml:space="preserve">.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w:t>
      </w:r>
      <w:r w:rsidRPr="00114B92">
        <w:rPr>
          <w:rFonts w:ascii="Times New Roman" w:eastAsia="Calibri" w:hAnsi="Times New Roman" w:cs="Times New Roman"/>
          <w:sz w:val="24"/>
          <w:szCs w:val="24"/>
        </w:rPr>
        <w:lastRenderedPageBreak/>
        <w:t>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w:t>
      </w:r>
      <w:r w:rsidRPr="00114B92">
        <w:rPr>
          <w:rFonts w:ascii="Times New Roman" w:eastAsia="Calibri" w:hAnsi="Times New Roman" w:cs="Times New Roman"/>
          <w:sz w:val="24"/>
          <w:szCs w:val="24"/>
        </w:rPr>
        <w:lastRenderedPageBreak/>
        <w:t>(массажистом,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w:t>
      </w:r>
      <w:r w:rsidRPr="00114B92">
        <w:rPr>
          <w:rFonts w:ascii="Times New Roman" w:eastAsia="Calibri" w:hAnsi="Times New Roman" w:cs="Times New Roman"/>
          <w:sz w:val="24"/>
          <w:szCs w:val="24"/>
        </w:rPr>
        <w:lastRenderedPageBreak/>
        <w:t>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w:t>
      </w:r>
      <w:proofErr w:type="spellStart"/>
      <w:r w:rsidRPr="00114B92">
        <w:rPr>
          <w:rFonts w:ascii="Times New Roman" w:eastAsia="Calibri" w:hAnsi="Times New Roman" w:cs="Times New Roman"/>
          <w:sz w:val="24"/>
          <w:szCs w:val="24"/>
        </w:rPr>
        <w:t>Бабенкова</w:t>
      </w:r>
      <w:proofErr w:type="spellEnd"/>
      <w:r w:rsidRPr="00114B92">
        <w:rPr>
          <w:rFonts w:ascii="Times New Roman" w:eastAsia="Calibri" w:hAnsi="Times New Roman" w:cs="Times New Roman"/>
          <w:sz w:val="24"/>
          <w:szCs w:val="24"/>
        </w:rPr>
        <w:t xml:space="preserve">, М.В. </w:t>
      </w:r>
      <w:proofErr w:type="spellStart"/>
      <w:r w:rsidRPr="00114B92">
        <w:rPr>
          <w:rFonts w:ascii="Times New Roman" w:eastAsia="Calibri" w:hAnsi="Times New Roman" w:cs="Times New Roman"/>
          <w:sz w:val="24"/>
          <w:szCs w:val="24"/>
        </w:rPr>
        <w:t>Ипполитова</w:t>
      </w:r>
      <w:proofErr w:type="spellEnd"/>
      <w:r w:rsidRPr="00114B92">
        <w:rPr>
          <w:rFonts w:ascii="Times New Roman" w:eastAsia="Calibri" w:hAnsi="Times New Roman" w:cs="Times New Roman"/>
          <w:sz w:val="24"/>
          <w:szCs w:val="24"/>
        </w:rPr>
        <w:t xml:space="preserve">, Е.М. </w:t>
      </w:r>
      <w:proofErr w:type="spellStart"/>
      <w:r w:rsidRPr="00114B92">
        <w:rPr>
          <w:rFonts w:ascii="Times New Roman" w:eastAsia="Calibri" w:hAnsi="Times New Roman" w:cs="Times New Roman"/>
          <w:sz w:val="24"/>
          <w:szCs w:val="24"/>
        </w:rPr>
        <w:t>Мастюкова</w:t>
      </w:r>
      <w:proofErr w:type="spellEnd"/>
      <w:r w:rsidRPr="00114B92">
        <w:rPr>
          <w:rFonts w:ascii="Times New Roman" w:eastAsia="Calibri" w:hAnsi="Times New Roman" w:cs="Times New Roman"/>
          <w:sz w:val="24"/>
          <w:szCs w:val="24"/>
        </w:rPr>
        <w:t xml:space="preserve">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114B92">
        <w:rPr>
          <w:rFonts w:ascii="Times New Roman" w:eastAsia="Calibri" w:hAnsi="Times New Roman" w:cs="Times New Roman"/>
          <w:sz w:val="24"/>
          <w:szCs w:val="24"/>
        </w:rPr>
        <w:t>лепетной</w:t>
      </w:r>
      <w:proofErr w:type="spellEnd"/>
      <w:r w:rsidRPr="00114B92">
        <w:rPr>
          <w:rFonts w:ascii="Times New Roman" w:eastAsia="Calibri" w:hAnsi="Times New Roman" w:cs="Times New Roman"/>
          <w:sz w:val="24"/>
          <w:szCs w:val="24"/>
        </w:rPr>
        <w:t xml:space="preserve">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7" w:name="_Toc475204403"/>
      <w:r w:rsidRPr="00114B92">
        <w:rPr>
          <w:rFonts w:ascii="Times New Roman" w:hAnsi="Times New Roman"/>
        </w:rPr>
        <w:t xml:space="preserve">2.5. </w:t>
      </w:r>
      <w:r w:rsidR="00F504E4">
        <w:rPr>
          <w:rFonts w:ascii="Times New Roman" w:hAnsi="Times New Roman"/>
        </w:rPr>
        <w:t>АООП ДО НОД</w:t>
      </w:r>
      <w:r w:rsidRPr="00114B92">
        <w:rPr>
          <w:rFonts w:ascii="Times New Roman" w:hAnsi="Times New Roman"/>
        </w:rPr>
        <w:t xml:space="preserve">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w:t>
      </w:r>
      <w:r w:rsidRPr="00114B92">
        <w:rPr>
          <w:rFonts w:ascii="Times New Roman" w:hAnsi="Times New Roman" w:cs="Times New Roman"/>
          <w:sz w:val="24"/>
          <w:szCs w:val="24"/>
        </w:rPr>
        <w:lastRenderedPageBreak/>
        <w:t>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r w:rsidR="00AD2E7B" w:rsidRPr="00114B92">
        <w:rPr>
          <w:rFonts w:ascii="Times New Roman" w:hAnsi="Times New Roman" w:cs="Times New Roman"/>
          <w:sz w:val="24"/>
          <w:szCs w:val="24"/>
        </w:rPr>
        <w:t xml:space="preserve"> </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ф</w:t>
      </w:r>
      <w:r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р</w:t>
      </w:r>
      <w:r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w:t>
      </w:r>
      <w:r w:rsidR="00247C4C" w:rsidRPr="00114B92">
        <w:rPr>
          <w:rFonts w:ascii="Times New Roman" w:hAnsi="Times New Roman"/>
          <w:sz w:val="24"/>
          <w:szCs w:val="24"/>
        </w:rPr>
        <w:t xml:space="preserve"> </w:t>
      </w:r>
      <w:r w:rsidRPr="00114B92">
        <w:rPr>
          <w:rFonts w:ascii="Times New Roman" w:hAnsi="Times New Roman"/>
          <w:sz w:val="24"/>
          <w:szCs w:val="24"/>
        </w:rPr>
        <w:t>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функции сидения и самостоятельного </w:t>
      </w:r>
      <w:proofErr w:type="spellStart"/>
      <w:r w:rsidRPr="00114B92">
        <w:rPr>
          <w:rFonts w:ascii="Times New Roman" w:hAnsi="Times New Roman"/>
          <w:sz w:val="24"/>
          <w:szCs w:val="24"/>
        </w:rPr>
        <w:t>присаживания</w:t>
      </w:r>
      <w:proofErr w:type="spellEnd"/>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w:t>
      </w:r>
      <w:proofErr w:type="gramStart"/>
      <w:r w:rsidRPr="00114B92">
        <w:rPr>
          <w:rFonts w:ascii="Times New Roman" w:hAnsi="Times New Roman" w:cs="Times New Roman"/>
          <w:sz w:val="24"/>
          <w:szCs w:val="24"/>
        </w:rPr>
        <w:t>двигательный  стереотип</w:t>
      </w:r>
      <w:proofErr w:type="gramEnd"/>
      <w:r w:rsidRPr="00114B92">
        <w:rPr>
          <w:rFonts w:ascii="Times New Roman" w:hAnsi="Times New Roman" w:cs="Times New Roman"/>
          <w:sz w:val="24"/>
          <w:szCs w:val="24"/>
        </w:rPr>
        <w:t xml:space="preserve"> складывается у детей с НОДА к трем годам, однако возможно случаи когда ребенок переходит к ходьбе с ортопедическими </w:t>
      </w:r>
      <w:r w:rsidRPr="00114B92">
        <w:rPr>
          <w:rFonts w:ascii="Times New Roman" w:hAnsi="Times New Roman" w:cs="Times New Roman"/>
          <w:sz w:val="24"/>
          <w:szCs w:val="24"/>
        </w:rPr>
        <w:lastRenderedPageBreak/>
        <w:t xml:space="preserve">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w:t>
      </w:r>
      <w:proofErr w:type="gramStart"/>
      <w:r w:rsidRPr="00114B92">
        <w:rPr>
          <w:rFonts w:ascii="Times New Roman" w:hAnsi="Times New Roman" w:cs="Times New Roman"/>
          <w:sz w:val="24"/>
          <w:szCs w:val="24"/>
        </w:rPr>
        <w:t>сидения ,обучению</w:t>
      </w:r>
      <w:proofErr w:type="gramEnd"/>
      <w:r w:rsidRPr="00114B92">
        <w:rPr>
          <w:rFonts w:ascii="Times New Roman" w:hAnsi="Times New Roman" w:cs="Times New Roman"/>
          <w:sz w:val="24"/>
          <w:szCs w:val="24"/>
        </w:rPr>
        <w:t xml:space="preserve">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детей с двигательными нарушениями средней тяжести важна стимуляция самостоятельной ходьбы, коррекция нарушений </w:t>
      </w:r>
      <w:proofErr w:type="gramStart"/>
      <w:r w:rsidRPr="00114B92">
        <w:rPr>
          <w:rFonts w:ascii="Times New Roman" w:hAnsi="Times New Roman" w:cs="Times New Roman"/>
          <w:sz w:val="24"/>
          <w:szCs w:val="24"/>
        </w:rPr>
        <w:t>равновесия ,развитие</w:t>
      </w:r>
      <w:proofErr w:type="gramEnd"/>
      <w:r w:rsidRPr="00114B92">
        <w:rPr>
          <w:rFonts w:ascii="Times New Roman" w:hAnsi="Times New Roman" w:cs="Times New Roman"/>
          <w:sz w:val="24"/>
          <w:szCs w:val="24"/>
        </w:rPr>
        <w:t xml:space="preserve">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 работе с детьми с легкими двигательными нарушениями особое внимание должно уделяться развитию тонкой </w:t>
      </w:r>
      <w:proofErr w:type="gramStart"/>
      <w:r w:rsidRPr="00114B92">
        <w:rPr>
          <w:rFonts w:ascii="Times New Roman" w:hAnsi="Times New Roman" w:cs="Times New Roman"/>
          <w:sz w:val="24"/>
          <w:szCs w:val="24"/>
        </w:rPr>
        <w:t>моторики ,обучению</w:t>
      </w:r>
      <w:proofErr w:type="gramEnd"/>
      <w:r w:rsidRPr="00114B92">
        <w:rPr>
          <w:rFonts w:ascii="Times New Roman" w:hAnsi="Times New Roman" w:cs="Times New Roman"/>
          <w:sz w:val="24"/>
          <w:szCs w:val="24"/>
        </w:rPr>
        <w:t xml:space="preserve">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w:t>
      </w:r>
      <w:proofErr w:type="spellStart"/>
      <w:r w:rsidRPr="00114B92">
        <w:rPr>
          <w:rFonts w:ascii="Times New Roman" w:hAnsi="Times New Roman" w:cs="Times New Roman"/>
          <w:sz w:val="24"/>
          <w:szCs w:val="24"/>
        </w:rPr>
        <w:t>спастичных</w:t>
      </w:r>
      <w:proofErr w:type="spellEnd"/>
      <w:r w:rsidRPr="00114B92">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w:t>
      </w:r>
      <w:r w:rsidRPr="00114B92">
        <w:rPr>
          <w:rFonts w:ascii="Times New Roman" w:hAnsi="Times New Roman" w:cs="Times New Roman"/>
          <w:sz w:val="24"/>
          <w:szCs w:val="24"/>
        </w:rPr>
        <w:lastRenderedPageBreak/>
        <w:t xml:space="preserve">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00366E" w:rsidRPr="00114B92">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114B92">
        <w:rPr>
          <w:rFonts w:ascii="Times New Roman" w:hAnsi="Times New Roman" w:cs="Times New Roman"/>
          <w:sz w:val="24"/>
          <w:szCs w:val="24"/>
        </w:rPr>
        <w:t>стереогноз</w:t>
      </w:r>
      <w:proofErr w:type="spellEnd"/>
      <w:r w:rsidR="0025644F" w:rsidRPr="00114B92">
        <w:rPr>
          <w:rFonts w:ascii="Times New Roman" w:hAnsi="Times New Roman" w:cs="Times New Roman"/>
          <w:sz w:val="24"/>
          <w:szCs w:val="24"/>
        </w:rPr>
        <w:t>).</w:t>
      </w:r>
      <w:r w:rsidR="00AD2E7B" w:rsidRPr="00114B92">
        <w:rPr>
          <w:rFonts w:ascii="Times New Roman" w:hAnsi="Times New Roman" w:cs="Times New Roman"/>
          <w:sz w:val="24"/>
          <w:szCs w:val="24"/>
        </w:rPr>
        <w:t xml:space="preserve"> </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w:t>
      </w:r>
      <w:proofErr w:type="spellStart"/>
      <w:proofErr w:type="gramStart"/>
      <w:r w:rsidRPr="00114B92">
        <w:rPr>
          <w:rFonts w:ascii="Times New Roman" w:hAnsi="Times New Roman" w:cs="Times New Roman"/>
          <w:sz w:val="24"/>
          <w:szCs w:val="24"/>
        </w:rPr>
        <w:t>ортопедо</w:t>
      </w:r>
      <w:proofErr w:type="spellEnd"/>
      <w:r w:rsidRPr="00114B92">
        <w:rPr>
          <w:rFonts w:ascii="Times New Roman" w:hAnsi="Times New Roman" w:cs="Times New Roman"/>
          <w:sz w:val="24"/>
          <w:szCs w:val="24"/>
        </w:rPr>
        <w:t>-хирургическое</w:t>
      </w:r>
      <w:proofErr w:type="gramEnd"/>
      <w:r w:rsidRPr="00114B92">
        <w:rPr>
          <w:rFonts w:ascii="Times New Roman" w:hAnsi="Times New Roman" w:cs="Times New Roman"/>
          <w:sz w:val="24"/>
          <w:szCs w:val="24"/>
        </w:rPr>
        <w:t xml:space="preserve">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w:t>
      </w:r>
      <w:r w:rsidRPr="00114B92">
        <w:rPr>
          <w:rFonts w:ascii="Times New Roman" w:hAnsi="Times New Roman" w:cs="Times New Roman"/>
          <w:sz w:val="24"/>
          <w:szCs w:val="24"/>
        </w:rPr>
        <w:lastRenderedPageBreak/>
        <w:t xml:space="preserve">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942C9" w:rsidRPr="00114B9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w:t>
      </w:r>
      <w:proofErr w:type="spellStart"/>
      <w:r w:rsidRPr="00114B92">
        <w:rPr>
          <w:rFonts w:ascii="Times New Roman" w:eastAsia="Calibri" w:hAnsi="Times New Roman" w:cs="Times New Roman"/>
          <w:sz w:val="24"/>
          <w:szCs w:val="24"/>
        </w:rPr>
        <w:t>качающе</w:t>
      </w:r>
      <w:proofErr w:type="spellEnd"/>
      <w:r w:rsidRPr="00114B92">
        <w:rPr>
          <w:rFonts w:ascii="Times New Roman" w:eastAsia="Calibri" w:hAnsi="Times New Roman" w:cs="Times New Roman"/>
          <w:sz w:val="24"/>
          <w:szCs w:val="24"/>
        </w:rPr>
        <w:t>-потряхивающие движения). 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 xml:space="preserve">сти; </w:t>
      </w:r>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r w:rsidRPr="00114B92">
        <w:rPr>
          <w:rFonts w:ascii="Times New Roman" w:eastAsia="Calibri" w:hAnsi="Times New Roman" w:cs="Times New Roman"/>
          <w:sz w:val="24"/>
          <w:szCs w:val="24"/>
        </w:rPr>
        <w:t xml:space="preserve"> </w:t>
      </w:r>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Все движения необходимо</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w:t>
      </w:r>
      <w:r w:rsidRPr="00114B92">
        <w:rPr>
          <w:rFonts w:ascii="Times New Roman" w:eastAsia="Calibri" w:hAnsi="Times New Roman" w:cs="Times New Roman"/>
          <w:sz w:val="24"/>
          <w:szCs w:val="24"/>
        </w:rPr>
        <w:lastRenderedPageBreak/>
        <w:t>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w:t>
      </w:r>
      <w:r w:rsidRPr="00114B92">
        <w:rPr>
          <w:rFonts w:ascii="Times New Roman" w:eastAsia="Calibri" w:hAnsi="Times New Roman" w:cs="Times New Roman"/>
          <w:sz w:val="24"/>
          <w:szCs w:val="24"/>
        </w:rPr>
        <w:lastRenderedPageBreak/>
        <w:t xml:space="preserve">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гиперсаливации</w:t>
      </w:r>
      <w:proofErr w:type="spellEnd"/>
      <w:r w:rsidRPr="00114B92">
        <w:rPr>
          <w:rFonts w:ascii="Times New Roman" w:hAnsi="Times New Roman" w:cs="Times New Roman"/>
          <w:sz w:val="24"/>
          <w:szCs w:val="24"/>
        </w:rPr>
        <w:t xml:space="preserve">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lastRenderedPageBreak/>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114B9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w:t>
      </w:r>
      <w:proofErr w:type="spellStart"/>
      <w:r w:rsidRPr="00114B92">
        <w:t>расшнуровывание</w:t>
      </w:r>
      <w:proofErr w:type="spellEnd"/>
      <w:r w:rsidRPr="00114B92">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AD2E7B" w:rsidP="00A272D7">
      <w:pPr>
        <w:spacing w:after="0" w:line="360" w:lineRule="auto"/>
        <w:ind w:firstLine="709"/>
        <w:jc w:val="both"/>
        <w:rPr>
          <w:rFonts w:ascii="Times New Roman" w:hAnsi="Times New Roman" w:cs="Times New Roman"/>
          <w:sz w:val="24"/>
          <w:szCs w:val="24"/>
        </w:rPr>
      </w:pPr>
      <w:r w:rsidRPr="00114B92">
        <w:rPr>
          <w:rStyle w:val="apple-converted-space"/>
          <w:rFonts w:ascii="Times New Roman" w:hAnsi="Times New Roman" w:cs="Times New Roman"/>
          <w:sz w:val="24"/>
          <w:szCs w:val="24"/>
          <w:shd w:val="clear" w:color="auto" w:fill="F7F7F2"/>
        </w:rPr>
        <w:t xml:space="preserve"> </w:t>
      </w:r>
      <w:r w:rsidR="00EE35FC"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lastRenderedPageBreak/>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r w:rsidRPr="00114B92">
        <w:rPr>
          <w:rFonts w:ascii="Times New Roman" w:eastAsia="Times New Roman" w:hAnsi="Times New Roman" w:cs="Times New Roman"/>
          <w:bCs/>
          <w:kern w:val="28"/>
          <w:sz w:val="24"/>
          <w:szCs w:val="24"/>
          <w:lang w:eastAsia="ru-RU"/>
        </w:rPr>
        <w:t xml:space="preserve"> </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w:t>
      </w:r>
      <w:r w:rsidRPr="00114B92">
        <w:rPr>
          <w:rFonts w:ascii="Times New Roman" w:eastAsia="Times New Roman" w:hAnsi="Times New Roman" w:cs="Times New Roman"/>
          <w:sz w:val="24"/>
          <w:szCs w:val="24"/>
          <w:lang w:eastAsia="ru-RU"/>
        </w:rPr>
        <w:lastRenderedPageBreak/>
        <w:t>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w:t>
      </w:r>
      <w:r w:rsidR="00F504E4">
        <w:rPr>
          <w:rFonts w:ascii="Times New Roman" w:hAnsi="Times New Roman" w:cs="Times New Roman"/>
          <w:sz w:val="24"/>
          <w:szCs w:val="24"/>
        </w:rPr>
        <w:t>АООП ДО НОД</w:t>
      </w:r>
      <w:r w:rsidRPr="00114B92">
        <w:rPr>
          <w:rFonts w:ascii="Times New Roman" w:hAnsi="Times New Roman" w:cs="Times New Roman"/>
          <w:sz w:val="24"/>
          <w:szCs w:val="24"/>
        </w:rPr>
        <w:t xml:space="preserve">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Pr="00114B9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w:t>
      </w:r>
      <w:r w:rsidRPr="00114B92">
        <w:rPr>
          <w:rFonts w:ascii="Times New Roman" w:hAnsi="Times New Roman" w:cs="Times New Roman"/>
          <w:sz w:val="24"/>
          <w:szCs w:val="24"/>
        </w:rPr>
        <w:lastRenderedPageBreak/>
        <w:t xml:space="preserve">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r w:rsidR="00F504E4">
        <w:rPr>
          <w:rFonts w:ascii="Times New Roman" w:hAnsi="Times New Roman" w:cs="Times New Roman"/>
          <w:sz w:val="24"/>
          <w:szCs w:val="24"/>
        </w:rPr>
        <w:t>АООП ДО НОД</w:t>
      </w:r>
      <w:r w:rsidRPr="00114B92">
        <w:rPr>
          <w:rFonts w:ascii="Times New Roman" w:hAnsi="Times New Roman" w:cs="Times New Roman"/>
          <w:sz w:val="24"/>
          <w:szCs w:val="24"/>
        </w:rPr>
        <w:t xml:space="preserve">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Формирование артикуляционного праксиса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xml:space="preserve">).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w:t>
      </w:r>
      <w:r w:rsidRPr="00114B92">
        <w:rPr>
          <w:rFonts w:ascii="Times New Roman" w:hAnsi="Times New Roman" w:cs="Times New Roman"/>
          <w:sz w:val="24"/>
          <w:szCs w:val="24"/>
        </w:rPr>
        <w:lastRenderedPageBreak/>
        <w:t>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w:t>
      </w:r>
      <w:r w:rsidRPr="00114B92">
        <w:rPr>
          <w:rFonts w:ascii="Times New Roman" w:hAnsi="Times New Roman" w:cs="Times New Roman"/>
          <w:sz w:val="24"/>
          <w:szCs w:val="24"/>
        </w:rPr>
        <w:lastRenderedPageBreak/>
        <w:t xml:space="preserve">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w:t>
      </w:r>
      <w:proofErr w:type="spellStart"/>
      <w:r w:rsidRPr="00114B92">
        <w:rPr>
          <w:rFonts w:ascii="Times New Roman" w:hAnsi="Times New Roman" w:cs="Times New Roman"/>
          <w:sz w:val="24"/>
          <w:szCs w:val="24"/>
        </w:rPr>
        <w:t>проприоцептивных</w:t>
      </w:r>
      <w:proofErr w:type="spellEnd"/>
      <w:r w:rsidRPr="00114B92">
        <w:rPr>
          <w:rFonts w:ascii="Times New Roman" w:hAnsi="Times New Roman" w:cs="Times New Roman"/>
          <w:sz w:val="24"/>
          <w:szCs w:val="24"/>
        </w:rPr>
        <w:t xml:space="preserve">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114B92">
        <w:rPr>
          <w:rFonts w:ascii="Times New Roman" w:hAnsi="Times New Roman" w:cs="Times New Roman"/>
          <w:sz w:val="24"/>
          <w:szCs w:val="24"/>
        </w:rPr>
        <w:t>контрастотермии</w:t>
      </w:r>
      <w:proofErr w:type="spellEnd"/>
      <w:r w:rsidRPr="00114B92">
        <w:rPr>
          <w:rFonts w:ascii="Times New Roman" w:hAnsi="Times New Roman" w:cs="Times New Roman"/>
          <w:sz w:val="24"/>
          <w:szCs w:val="24"/>
        </w:rPr>
        <w:t xml:space="preserve">.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w:t>
      </w:r>
      <w:r w:rsidR="00D67D4F" w:rsidRPr="00114B92">
        <w:rPr>
          <w:rFonts w:ascii="Times New Roman" w:hAnsi="Times New Roman" w:cs="Times New Roman"/>
          <w:sz w:val="24"/>
          <w:szCs w:val="24"/>
        </w:rPr>
        <w:lastRenderedPageBreak/>
        <w:t xml:space="preserve">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4291F" w:rsidRPr="00114B92">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247C4C" w:rsidRPr="00114B92">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w:t>
      </w:r>
      <w:r w:rsidR="00552771" w:rsidRPr="00114B92">
        <w:rPr>
          <w:rFonts w:ascii="Times New Roman" w:hAnsi="Times New Roman" w:cs="Times New Roman"/>
          <w:sz w:val="24"/>
          <w:szCs w:val="24"/>
        </w:rPr>
        <w:lastRenderedPageBreak/>
        <w:t>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114B92">
        <w:rPr>
          <w:rFonts w:ascii="Times New Roman" w:hAnsi="Times New Roman" w:cs="Times New Roman"/>
          <w:sz w:val="24"/>
          <w:szCs w:val="24"/>
        </w:rPr>
        <w:t>Кооса</w:t>
      </w:r>
      <w:proofErr w:type="spellEnd"/>
      <w:r w:rsidRPr="00114B92">
        <w:rPr>
          <w:rFonts w:ascii="Times New Roman" w:hAnsi="Times New Roman" w:cs="Times New Roman"/>
          <w:sz w:val="24"/>
          <w:szCs w:val="24"/>
        </w:rPr>
        <w:t xml:space="preserve">).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247C4C" w:rsidRPr="00114B92">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114B92">
        <w:rPr>
          <w:rFonts w:ascii="Times New Roman" w:hAnsi="Times New Roman" w:cs="Times New Roman"/>
          <w:sz w:val="24"/>
          <w:szCs w:val="24"/>
        </w:rPr>
        <w:t>сериационный</w:t>
      </w:r>
      <w:proofErr w:type="spellEnd"/>
      <w:r w:rsidRPr="00114B92">
        <w:rPr>
          <w:rFonts w:ascii="Times New Roman" w:hAnsi="Times New Roman" w:cs="Times New Roman"/>
          <w:sz w:val="24"/>
          <w:szCs w:val="24"/>
        </w:rPr>
        <w:t xml:space="preserve"> ряд из частей суток: располагать четыре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097311"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Барто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lastRenderedPageBreak/>
        <w:t>Второй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22B88" w:rsidRPr="00114B92">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w:t>
      </w:r>
      <w:r w:rsidR="00DB10AD"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 xml:space="preserve">онятия "Вчера, сегодня, </w:t>
      </w:r>
      <w:proofErr w:type="spellStart"/>
      <w:r w:rsidR="00C602CA" w:rsidRPr="00114B92">
        <w:rPr>
          <w:rFonts w:ascii="Times New Roman" w:eastAsia="Calibri" w:hAnsi="Times New Roman" w:cs="Times New Roman"/>
          <w:sz w:val="24"/>
          <w:szCs w:val="24"/>
        </w:rPr>
        <w:t>завтра"</w:t>
      </w:r>
      <w:r w:rsidR="00863FBA" w:rsidRPr="00114B92">
        <w:rPr>
          <w:rFonts w:ascii="Times New Roman" w:hAnsi="Times New Roman" w:cs="Times New Roman"/>
          <w:sz w:val="24"/>
          <w:szCs w:val="24"/>
        </w:rPr>
        <w:t>На</w:t>
      </w:r>
      <w:proofErr w:type="spellEnd"/>
      <w:r w:rsidR="00863FBA" w:rsidRPr="00114B92">
        <w:rPr>
          <w:rFonts w:ascii="Times New Roman" w:hAnsi="Times New Roman" w:cs="Times New Roman"/>
          <w:sz w:val="24"/>
          <w:szCs w:val="24"/>
        </w:rPr>
        <w:t xml:space="preserve">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E05B7" w:rsidRPr="00114B92">
        <w:rPr>
          <w:rFonts w:ascii="Times New Roman"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114B92">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lastRenderedPageBreak/>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Дальнейшее усложнение заданий идет за счет сопоставления предметов различной </w:t>
      </w:r>
      <w:r w:rsidRPr="00114B92">
        <w:rPr>
          <w:rFonts w:ascii="Times New Roman" w:eastAsia="Times New Roman" w:hAnsi="Times New Roman" w:cs="Times New Roman"/>
          <w:sz w:val="24"/>
          <w:szCs w:val="24"/>
          <w:lang w:eastAsia="ru-RU"/>
        </w:rPr>
        <w:lastRenderedPageBreak/>
        <w:t>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b/>
          <w:sz w:val="24"/>
          <w:szCs w:val="24"/>
        </w:rPr>
        <w:t xml:space="preserve"> </w:t>
      </w:r>
      <w:r w:rsidRPr="00114B92">
        <w:rPr>
          <w:rFonts w:ascii="Times New Roman" w:hAnsi="Times New Roman" w:cs="Times New Roman"/>
          <w:sz w:val="24"/>
          <w:szCs w:val="24"/>
          <w:u w:val="single"/>
        </w:rPr>
        <w:t>Обучение грамоте (</w:t>
      </w:r>
      <w:proofErr w:type="spellStart"/>
      <w:r w:rsidRPr="00114B92">
        <w:rPr>
          <w:rFonts w:ascii="Times New Roman" w:hAnsi="Times New Roman" w:cs="Times New Roman"/>
          <w:sz w:val="24"/>
          <w:szCs w:val="24"/>
          <w:u w:val="single"/>
        </w:rPr>
        <w:t>добукварный</w:t>
      </w:r>
      <w:proofErr w:type="spellEnd"/>
      <w:r w:rsidRPr="00114B92">
        <w:rPr>
          <w:rFonts w:ascii="Times New Roman" w:hAnsi="Times New Roman" w:cs="Times New Roman"/>
          <w:sz w:val="24"/>
          <w:szCs w:val="24"/>
          <w:u w:val="single"/>
        </w:rPr>
        <w:t xml:space="preserve">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Формирование мыслительных операций.</w:t>
      </w:r>
    </w:p>
    <w:p w:rsidR="009668A5" w:rsidRPr="00114B92" w:rsidRDefault="00F504E4" w:rsidP="00A272D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АООП ДО НОД</w:t>
      </w:r>
      <w:r w:rsidR="009668A5" w:rsidRPr="00114B92">
        <w:rPr>
          <w:rFonts w:ascii="Times New Roman" w:hAnsi="Times New Roman" w:cs="Times New Roman"/>
          <w:sz w:val="24"/>
          <w:szCs w:val="24"/>
        </w:rPr>
        <w:t xml:space="preserve">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Основной период в обучении грамоте - букварный период. </w:t>
      </w:r>
      <w:r w:rsidR="00F504E4">
        <w:rPr>
          <w:rFonts w:ascii="Times New Roman" w:hAnsi="Times New Roman" w:cs="Times New Roman"/>
          <w:sz w:val="24"/>
          <w:szCs w:val="24"/>
        </w:rPr>
        <w:t>АООП ДО НОД</w:t>
      </w:r>
      <w:r w:rsidRPr="00114B92">
        <w:rPr>
          <w:rFonts w:ascii="Times New Roman" w:hAnsi="Times New Roman" w:cs="Times New Roman"/>
          <w:sz w:val="24"/>
          <w:szCs w:val="24"/>
        </w:rPr>
        <w:t xml:space="preserve">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lastRenderedPageBreak/>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w:t>
      </w:r>
      <w:r w:rsidRPr="00114B92">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w:t>
      </w:r>
      <w:r w:rsidRPr="00114B92">
        <w:rPr>
          <w:rFonts w:ascii="Times New Roman" w:hAnsi="Times New Roman" w:cs="Times New Roman"/>
          <w:sz w:val="24"/>
          <w:szCs w:val="24"/>
        </w:rPr>
        <w:lastRenderedPageBreak/>
        <w:t xml:space="preserve">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Pr="00114B92">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w:t>
      </w:r>
      <w:proofErr w:type="spellStart"/>
      <w:r w:rsidRPr="00114B92">
        <w:rPr>
          <w:rFonts w:ascii="Times New Roman" w:hAnsi="Times New Roman" w:cs="Times New Roman"/>
          <w:sz w:val="24"/>
          <w:szCs w:val="24"/>
        </w:rPr>
        <w:t>ортопедоневрологическими</w:t>
      </w:r>
      <w:proofErr w:type="spellEnd"/>
      <w:r w:rsidRPr="00114B92">
        <w:rPr>
          <w:rFonts w:ascii="Times New Roman" w:hAnsi="Times New Roman" w:cs="Times New Roman"/>
          <w:sz w:val="24"/>
          <w:szCs w:val="24"/>
        </w:rPr>
        <w:t xml:space="preserve"> мероприятиями, лечебной физкультурой, массажем, </w:t>
      </w:r>
      <w:proofErr w:type="spellStart"/>
      <w:r w:rsidRPr="00114B92">
        <w:rPr>
          <w:rFonts w:ascii="Times New Roman" w:hAnsi="Times New Roman" w:cs="Times New Roman"/>
          <w:sz w:val="24"/>
          <w:szCs w:val="24"/>
        </w:rPr>
        <w:t>физио</w:t>
      </w:r>
      <w:proofErr w:type="spellEnd"/>
      <w:r w:rsidRPr="00114B92">
        <w:rPr>
          <w:rFonts w:ascii="Times New Roman" w:hAnsi="Times New Roman" w:cs="Times New Roman"/>
          <w:sz w:val="24"/>
          <w:szCs w:val="24"/>
        </w:rPr>
        <w:t>-</w:t>
      </w:r>
      <w:proofErr w:type="spellStart"/>
      <w:r w:rsidRPr="00114B92">
        <w:rPr>
          <w:rFonts w:ascii="Times New Roman" w:hAnsi="Times New Roman" w:cs="Times New Roman"/>
          <w:sz w:val="24"/>
          <w:szCs w:val="24"/>
        </w:rPr>
        <w:t>бальнео</w:t>
      </w:r>
      <w:proofErr w:type="spellEnd"/>
      <w:r w:rsidRPr="00114B92">
        <w:rPr>
          <w:rFonts w:ascii="Times New Roman" w:hAnsi="Times New Roman" w:cs="Times New Roman"/>
          <w:sz w:val="24"/>
          <w:szCs w:val="24"/>
        </w:rPr>
        <w:t xml:space="preserve">-климатотерапией,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(тьютора,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организовать деятельность специалистов в форме консилиума для выявления, обследования детей, разработку индивидуального образовательной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E61085" w:rsidRPr="00114B92">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 xml:space="preserve">требованиям и способствовать реализации цели, задач и содержания выбранной </w:t>
      </w:r>
      <w:r w:rsidR="00F504E4">
        <w:rPr>
          <w:rFonts w:ascii="Times New Roman" w:hAnsi="Times New Roman"/>
          <w:sz w:val="24"/>
          <w:szCs w:val="24"/>
        </w:rPr>
        <w:t>АООП ДО НОД</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3E7DC6" w:rsidRPr="00114B92">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7"/>
      <w:r w:rsidRPr="00114B92">
        <w:rPr>
          <w:rFonts w:ascii="Times New Roman" w:hAnsi="Times New Roman"/>
          <w:u w:val="none"/>
        </w:rPr>
        <w:lastRenderedPageBreak/>
        <w:t xml:space="preserve">3.3. </w:t>
      </w:r>
      <w:r w:rsidR="00E61085" w:rsidRPr="00114B92">
        <w:rPr>
          <w:rFonts w:ascii="Times New Roman" w:hAnsi="Times New Roman"/>
          <w:u w:val="none"/>
        </w:rPr>
        <w:t xml:space="preserve">Кадровые условия реализации </w:t>
      </w:r>
      <w:r w:rsidR="00F504E4">
        <w:rPr>
          <w:rFonts w:ascii="Times New Roman" w:hAnsi="Times New Roman"/>
          <w:u w:val="none"/>
        </w:rPr>
        <w:t>АООП ДО НОД</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тьютора</w:t>
      </w:r>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 xml:space="preserve">Материально-техническое обеспечение </w:t>
      </w:r>
      <w:r w:rsidR="00F504E4">
        <w:rPr>
          <w:rFonts w:ascii="Times New Roman" w:hAnsi="Times New Roman"/>
          <w:u w:val="none"/>
        </w:rPr>
        <w:t>АООП ДО НОД</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Материально-технические условия реализации индивидуальной образовательной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114B92" w:rsidRDefault="00F504E4" w:rsidP="00A272D7">
      <w:pPr>
        <w:pStyle w:val="ac"/>
        <w:widowControl w:val="0"/>
        <w:spacing w:after="0" w:line="360" w:lineRule="auto"/>
        <w:ind w:left="644" w:firstLine="65"/>
        <w:jc w:val="both"/>
        <w:rPr>
          <w:rFonts w:ascii="Times New Roman" w:hAnsi="Times New Roman"/>
          <w:sz w:val="24"/>
          <w:szCs w:val="24"/>
        </w:rPr>
      </w:pPr>
      <w:r>
        <w:rPr>
          <w:rFonts w:ascii="Times New Roman" w:hAnsi="Times New Roman"/>
          <w:sz w:val="24"/>
          <w:szCs w:val="24"/>
        </w:rPr>
        <w:t>АНОО «Солнечный круг»</w:t>
      </w:r>
      <w:r w:rsidR="00FE0204" w:rsidRPr="00114B92">
        <w:rPr>
          <w:rFonts w:ascii="Times New Roman" w:hAnsi="Times New Roman"/>
          <w:sz w:val="24"/>
          <w:szCs w:val="24"/>
        </w:rPr>
        <w:t xml:space="preserve"> должна быть оснащена с</w:t>
      </w:r>
      <w:r w:rsidR="00DF4A4A" w:rsidRPr="00114B92">
        <w:rPr>
          <w:rFonts w:ascii="Times New Roman" w:hAnsi="Times New Roman"/>
          <w:sz w:val="24"/>
          <w:szCs w:val="24"/>
        </w:rPr>
        <w:t>пециальн</w:t>
      </w:r>
      <w:r w:rsidR="00FE0204"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00FE0204" w:rsidRPr="00114B92">
        <w:rPr>
          <w:rFonts w:ascii="Times New Roman" w:hAnsi="Times New Roman"/>
          <w:sz w:val="24"/>
          <w:szCs w:val="24"/>
        </w:rPr>
        <w:t>м. котор</w:t>
      </w:r>
      <w:r w:rsidR="003D5274" w:rsidRPr="00114B92">
        <w:rPr>
          <w:rFonts w:ascii="Times New Roman" w:hAnsi="Times New Roman"/>
          <w:sz w:val="24"/>
          <w:szCs w:val="24"/>
        </w:rPr>
        <w:t>ое</w:t>
      </w:r>
      <w:r w:rsidR="00FE0204"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ития манипулятивных функций рук;</w:t>
      </w:r>
    </w:p>
    <w:p w:rsidR="00DF4A4A" w:rsidRPr="00114B92" w:rsidRDefault="00DF4A4A"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 xml:space="preserve"> </w:t>
      </w:r>
      <w:r w:rsidR="00FE0204"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w:t>
      </w:r>
      <w:r w:rsidR="008E07E4" w:rsidRPr="00114B92">
        <w:rPr>
          <w:rFonts w:ascii="Times New Roman" w:eastAsia="Calibri" w:hAnsi="Times New Roman" w:cs="Times New Roman"/>
          <w:sz w:val="24"/>
          <w:szCs w:val="24"/>
        </w:rPr>
        <w:lastRenderedPageBreak/>
        <w:t xml:space="preserve">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 xml:space="preserve">Финансовые условия реализации </w:t>
      </w:r>
      <w:r w:rsidR="00F504E4">
        <w:rPr>
          <w:rFonts w:ascii="Times New Roman" w:hAnsi="Times New Roman"/>
          <w:u w:val="none"/>
        </w:rPr>
        <w:t>АООП ДО НОД</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 xml:space="preserve">четко определяет, что реализация образовательной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дошкольного образования не является самоцелью, а обуславливается именно необходимостью финансирования условий, создаваемых при реализации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w:t>
      </w:r>
      <w:r w:rsidR="00206720">
        <w:rPr>
          <w:rFonts w:ascii="Times New Roman" w:eastAsia="Calibri" w:hAnsi="Times New Roman" w:cs="Times New Roman"/>
          <w:sz w:val="24"/>
          <w:szCs w:val="24"/>
        </w:rPr>
        <w:t>АНОО «Солнечный круг»</w:t>
      </w:r>
      <w:r w:rsidRPr="00114B92">
        <w:rPr>
          <w:rFonts w:ascii="Times New Roman" w:eastAsia="Calibri" w:hAnsi="Times New Roman" w:cs="Times New Roman"/>
          <w:sz w:val="24"/>
          <w:szCs w:val="24"/>
        </w:rPr>
        <w:t xml:space="preserve">.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w:t>
      </w:r>
      <w:r w:rsidR="00F504E4">
        <w:rPr>
          <w:rFonts w:ascii="Times New Roman" w:eastAsia="Calibri" w:hAnsi="Times New Roman" w:cs="Times New Roman"/>
          <w:sz w:val="24"/>
          <w:szCs w:val="24"/>
        </w:rPr>
        <w:t>АНОО «Солнечный круг»</w:t>
      </w:r>
      <w:r w:rsidRPr="00114B92">
        <w:rPr>
          <w:rFonts w:ascii="Times New Roman" w:eastAsia="Calibri" w:hAnsi="Times New Roman" w:cs="Times New Roman"/>
          <w:sz w:val="24"/>
          <w:szCs w:val="24"/>
        </w:rPr>
        <w:t xml:space="preserve">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lastRenderedPageBreak/>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00206720">
        <w:rPr>
          <w:rFonts w:ascii="Times New Roman" w:eastAsia="Calibri" w:hAnsi="Times New Roman" w:cs="Times New Roman"/>
          <w:sz w:val="24"/>
          <w:szCs w:val="24"/>
          <w:shd w:val="clear" w:color="auto" w:fill="FFFFFF"/>
          <w:lang w:eastAsia="ru-RU"/>
        </w:rPr>
        <w:t xml:space="preserve">программы </w:t>
      </w:r>
      <w:r w:rsidRPr="00114B92">
        <w:rPr>
          <w:rFonts w:ascii="Times New Roman" w:eastAsia="Calibri" w:hAnsi="Times New Roman" w:cs="Times New Roman"/>
          <w:sz w:val="24"/>
          <w:szCs w:val="24"/>
          <w:shd w:val="clear" w:color="auto" w:fill="FFFFFF"/>
          <w:lang w:eastAsia="ru-RU"/>
        </w:rPr>
        <w:t xml:space="preserve">дошкольного образования, разработанной для детей с нарушением опорно-двигательного аппарата, (далее –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7"/>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 xml:space="preserve">бразовательной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w:t>
      </w:r>
      <w:r w:rsidR="00206720">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w:t>
      </w:r>
      <w:r w:rsidRPr="00114B92">
        <w:rPr>
          <w:rFonts w:ascii="Times New Roman" w:eastAsia="Times New Roman" w:hAnsi="Times New Roman" w:cs="Times New Roman"/>
          <w:sz w:val="24"/>
          <w:szCs w:val="24"/>
          <w:lang w:eastAsia="ru-RU"/>
        </w:rPr>
        <w:lastRenderedPageBreak/>
        <w:t xml:space="preserve">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иных расходов, связанных с реализацией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в том числе необходимых для организации деятельности </w:t>
      </w:r>
      <w:r w:rsidR="00206720">
        <w:rPr>
          <w:rFonts w:ascii="Times New Roman" w:eastAsia="Times New Roman" w:hAnsi="Times New Roman" w:cs="Times New Roman"/>
          <w:sz w:val="24"/>
          <w:szCs w:val="24"/>
          <w:lang w:eastAsia="ru-RU"/>
        </w:rPr>
        <w:t>АНОО «Солнечный круг»</w:t>
      </w:r>
      <w:r w:rsidRPr="00114B92">
        <w:rPr>
          <w:rFonts w:ascii="Times New Roman" w:eastAsia="Times New Roman" w:hAnsi="Times New Roman" w:cs="Times New Roman"/>
          <w:sz w:val="24"/>
          <w:szCs w:val="24"/>
          <w:lang w:eastAsia="ru-RU"/>
        </w:rPr>
        <w:t xml:space="preserve"> по реализации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w:t>
      </w:r>
      <w:r w:rsidR="00F504E4">
        <w:rPr>
          <w:rFonts w:ascii="Times New Roman" w:eastAsia="Calibri" w:hAnsi="Times New Roman" w:cs="Times New Roman"/>
          <w:sz w:val="24"/>
          <w:szCs w:val="24"/>
        </w:rPr>
        <w:t>АООП ДО НОД</w:t>
      </w:r>
      <w:r w:rsidRPr="00114B92">
        <w:rPr>
          <w:rFonts w:ascii="Times New Roman" w:eastAsia="Calibri" w:hAnsi="Times New Roman" w:cs="Times New Roman"/>
          <w:sz w:val="24"/>
          <w:szCs w:val="24"/>
        </w:rPr>
        <w:t xml:space="preserve">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осуществлении финансового обеспечения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В случае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w:t>
      </w:r>
      <w:r w:rsidRPr="00114B92">
        <w:rPr>
          <w:rFonts w:ascii="Times New Roman" w:eastAsia="Batang" w:hAnsi="Times New Roman" w:cs="Times New Roman"/>
          <w:sz w:val="24"/>
          <w:szCs w:val="24"/>
          <w:lang w:eastAsia="ko-KR"/>
        </w:rPr>
        <w:lastRenderedPageBreak/>
        <w:t xml:space="preserve">на оказание муниципальных услуг по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должны учитывать требования ФГОС ДО</w:t>
      </w:r>
      <w:r w:rsidR="00AB49AE" w:rsidRPr="00114B92">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t xml:space="preserve">к условиям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а также особенности реализации </w:t>
      </w:r>
      <w:r w:rsidR="00F504E4">
        <w:rPr>
          <w:rFonts w:ascii="Times New Roman" w:eastAsia="Batang" w:hAnsi="Times New Roman" w:cs="Times New Roman"/>
          <w:sz w:val="24"/>
          <w:szCs w:val="24"/>
          <w:lang w:eastAsia="ko-KR"/>
        </w:rPr>
        <w:t>АООП ДО НОД</w:t>
      </w:r>
      <w:r w:rsidRPr="00114B92">
        <w:rPr>
          <w:rFonts w:ascii="Times New Roman" w:eastAsia="Batang" w:hAnsi="Times New Roman" w:cs="Times New Roman"/>
          <w:sz w:val="24"/>
          <w:szCs w:val="24"/>
          <w:lang w:eastAsia="ko-KR"/>
        </w:rPr>
        <w:t xml:space="preserve">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может включать расходы, связанные с организацией подвоза обучающихся к образовательным организациям и обеспечением сетевой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w:t>
      </w:r>
      <w:r w:rsidRPr="00114B92">
        <w:rPr>
          <w:rFonts w:ascii="Times New Roman" w:eastAsia="Calibri" w:hAnsi="Times New Roman" w:cs="Times New Roman"/>
          <w:sz w:val="24"/>
          <w:szCs w:val="24"/>
          <w:shd w:val="clear" w:color="auto" w:fill="FFFFFF"/>
          <w:lang w:eastAsia="ru-RU"/>
        </w:rPr>
        <w:lastRenderedPageBreak/>
        <w:t xml:space="preserve">(муниципальной)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имеющих интеллектуальные нарушения в количестве одного дефектолога (</w:t>
      </w:r>
      <w:proofErr w:type="spellStart"/>
      <w:r w:rsidRPr="00114B92">
        <w:rPr>
          <w:rFonts w:ascii="Times New Roman" w:hAnsi="Times New Roman"/>
          <w:sz w:val="24"/>
          <w:szCs w:val="24"/>
          <w:shd w:val="clear" w:color="auto" w:fill="FFFFFF"/>
          <w:lang w:eastAsia="ru-RU"/>
        </w:rPr>
        <w:t>олигофренопедагога</w:t>
      </w:r>
      <w:proofErr w:type="spellEnd"/>
      <w:r w:rsidRPr="00114B92">
        <w:rPr>
          <w:rFonts w:ascii="Times New Roman" w:hAnsi="Times New Roman"/>
          <w:sz w:val="24"/>
          <w:szCs w:val="24"/>
          <w:shd w:val="clear" w:color="auto" w:fill="FFFFFF"/>
          <w:lang w:eastAsia="ru-RU"/>
        </w:rPr>
        <w:t xml:space="preserve">)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lastRenderedPageBreak/>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00DF4A4A"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при освоении образовательной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Рекомендуется осуществлять расчет нормативных затрат на оказание услуги по реализации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D3799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lastRenderedPageBreak/>
        <w:t>о</w:t>
      </w:r>
      <w:r w:rsidR="00A747B2" w:rsidRPr="00114B92">
        <w:rPr>
          <w:rFonts w:ascii="Times New Roman" w:eastAsia="Calibri" w:hAnsi="Times New Roman" w:cs="Times New Roman"/>
          <w:sz w:val="24"/>
          <w:szCs w:val="24"/>
        </w:rPr>
        <w:t xml:space="preserve">бразовательной </w:t>
      </w:r>
      <w:r w:rsidR="00F504E4">
        <w:rPr>
          <w:rFonts w:ascii="Times New Roman" w:eastAsia="Calibri" w:hAnsi="Times New Roman" w:cs="Times New Roman"/>
          <w:sz w:val="24"/>
          <w:szCs w:val="24"/>
        </w:rPr>
        <w:t>АООП ДО НОД</w:t>
      </w:r>
      <w:r w:rsidR="00A747B2" w:rsidRPr="00114B92">
        <w:rPr>
          <w:rFonts w:ascii="Times New Roman" w:eastAsia="Calibri" w:hAnsi="Times New Roman" w:cs="Times New Roman"/>
          <w:sz w:val="24"/>
          <w:szCs w:val="24"/>
        </w:rPr>
        <w:t xml:space="preserve"> дошкольного образования, с учетом возраста детей и режима их пребывания в группе.</w:t>
      </w:r>
    </w:p>
    <w:p w:rsidR="00A747B2" w:rsidRPr="00114B92" w:rsidRDefault="00D3799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 xml:space="preserve">бразовательной </w:t>
      </w:r>
      <w:r w:rsidR="00F504E4">
        <w:rPr>
          <w:rFonts w:ascii="Times New Roman" w:eastAsia="Times New Roman" w:hAnsi="Times New Roman" w:cs="Times New Roman"/>
          <w:sz w:val="24"/>
          <w:szCs w:val="24"/>
          <w:lang w:eastAsia="ru-RU"/>
        </w:rPr>
        <w:t>АООП ДО НОД</w:t>
      </w:r>
      <w:r w:rsidR="00A747B2" w:rsidRPr="00114B92">
        <w:rPr>
          <w:rFonts w:ascii="Times New Roman" w:eastAsia="Times New Roman" w:hAnsi="Times New Roman" w:cs="Times New Roman"/>
          <w:sz w:val="24"/>
          <w:szCs w:val="24"/>
          <w:lang w:eastAsia="ru-RU"/>
        </w:rPr>
        <w:t xml:space="preserve"> дошкольного образования, учитывающий особенности изменения потребностей в привлечении педагогических работников для реализации </w:t>
      </w:r>
      <w:r w:rsidR="00F504E4">
        <w:rPr>
          <w:rFonts w:ascii="Times New Roman" w:eastAsia="Times New Roman" w:hAnsi="Times New Roman" w:cs="Times New Roman"/>
          <w:sz w:val="24"/>
          <w:szCs w:val="24"/>
          <w:lang w:eastAsia="ru-RU"/>
        </w:rPr>
        <w:t>АООП ДО НОД</w:t>
      </w:r>
      <w:r w:rsidR="00A747B2" w:rsidRPr="00114B92">
        <w:rPr>
          <w:rFonts w:ascii="Times New Roman" w:eastAsia="Times New Roman" w:hAnsi="Times New Roman" w:cs="Times New Roman"/>
          <w:sz w:val="24"/>
          <w:szCs w:val="24"/>
          <w:lang w:eastAsia="ru-RU"/>
        </w:rPr>
        <w:t>.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учитывающий особенности изменения потребностей в привлечении педагогических работников для реализации </w:t>
      </w:r>
      <w:r w:rsidR="00F504E4">
        <w:rPr>
          <w:rFonts w:ascii="Times New Roman" w:eastAsia="Times New Roman" w:hAnsi="Times New Roman" w:cs="Times New Roman"/>
          <w:sz w:val="24"/>
          <w:szCs w:val="24"/>
          <w:lang w:eastAsia="ru-RU"/>
        </w:rPr>
        <w:t>АООП ДО НОД</w:t>
      </w:r>
      <w:r w:rsidRPr="00114B92">
        <w:rPr>
          <w:rFonts w:ascii="Times New Roman" w:eastAsia="Calibri" w:hAnsi="Times New Roman" w:cs="Times New Roman"/>
          <w:sz w:val="24"/>
          <w:szCs w:val="24"/>
          <w:shd w:val="clear" w:color="auto" w:fill="FFFFFF"/>
          <w:lang w:eastAsia="ru-RU"/>
        </w:rPr>
        <w:t>.</w:t>
      </w:r>
    </w:p>
    <w:p w:rsidR="00A747B2" w:rsidRPr="00114B92" w:rsidRDefault="00D3799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дошкольного образования, с учетом возраста детей и режима их пребывания в группе.</w:t>
      </w:r>
    </w:p>
    <w:p w:rsidR="00A747B2" w:rsidRPr="00114B92" w:rsidRDefault="00D3799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w:t>
      </w:r>
      <w:r w:rsidR="00F504E4">
        <w:rPr>
          <w:rFonts w:ascii="Times New Roman" w:eastAsia="Calibri" w:hAnsi="Times New Roman" w:cs="Times New Roman"/>
          <w:sz w:val="24"/>
          <w:szCs w:val="24"/>
        </w:rPr>
        <w:t>АООП ДО НОД</w:t>
      </w:r>
      <w:r w:rsidR="00A747B2" w:rsidRPr="00114B92">
        <w:rPr>
          <w:rFonts w:ascii="Times New Roman" w:eastAsia="Calibri" w:hAnsi="Times New Roman" w:cs="Times New Roman"/>
          <w:sz w:val="24"/>
          <w:szCs w:val="24"/>
        </w:rPr>
        <w:t xml:space="preserve">,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w:t>
      </w:r>
      <w:r w:rsidR="00F504E4">
        <w:rPr>
          <w:rFonts w:ascii="Times New Roman" w:eastAsia="Calibri" w:hAnsi="Times New Roman" w:cs="Times New Roman"/>
          <w:sz w:val="24"/>
          <w:szCs w:val="24"/>
        </w:rPr>
        <w:t>АООП ДО НОД</w:t>
      </w:r>
      <w:r w:rsidR="00A747B2" w:rsidRPr="00114B92">
        <w:rPr>
          <w:rFonts w:ascii="Times New Roman" w:eastAsia="Calibri" w:hAnsi="Times New Roman" w:cs="Times New Roman"/>
          <w:sz w:val="24"/>
          <w:szCs w:val="24"/>
        </w:rPr>
        <w:t xml:space="preserve">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48FFE3F1" wp14:editId="1BD865ED">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w:t>
      </w:r>
      <w:r w:rsidR="00206720">
        <w:rPr>
          <w:rFonts w:ascii="Times New Roman" w:eastAsia="Times New Roman" w:hAnsi="Times New Roman" w:cs="Times New Roman"/>
          <w:sz w:val="24"/>
          <w:szCs w:val="24"/>
          <w:lang w:eastAsia="ru-RU"/>
        </w:rPr>
        <w:t>программам</w:t>
      </w:r>
      <w:r w:rsidRPr="00114B92">
        <w:rPr>
          <w:rFonts w:ascii="Times New Roman" w:eastAsia="Times New Roman" w:hAnsi="Times New Roman" w:cs="Times New Roman"/>
          <w:sz w:val="24"/>
          <w:szCs w:val="24"/>
          <w:lang w:eastAsia="ru-RU"/>
        </w:rPr>
        <w:t xml:space="preserve">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drawing>
          <wp:inline distT="0" distB="0" distL="0" distR="0" wp14:anchorId="4A0F223C" wp14:editId="41A139A8">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w:t>
      </w:r>
      <w:r w:rsidRPr="00114B92">
        <w:rPr>
          <w:rFonts w:ascii="Times New Roman" w:eastAsia="Calibri" w:hAnsi="Times New Roman" w:cs="Times New Roman"/>
          <w:sz w:val="24"/>
          <w:szCs w:val="24"/>
          <w:lang w:eastAsia="ru-RU"/>
        </w:rPr>
        <w:lastRenderedPageBreak/>
        <w:t xml:space="preserve">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w:t>
      </w:r>
      <w:r w:rsidR="00206720">
        <w:rPr>
          <w:rFonts w:ascii="Times New Roman" w:eastAsia="Calibri" w:hAnsi="Times New Roman" w:cs="Times New Roman"/>
          <w:sz w:val="24"/>
          <w:szCs w:val="24"/>
          <w:lang w:eastAsia="ru-RU"/>
        </w:rPr>
        <w:t>программы</w:t>
      </w:r>
      <w:r w:rsidRPr="00114B92">
        <w:rPr>
          <w:rFonts w:ascii="Times New Roman" w:eastAsia="Calibri" w:hAnsi="Times New Roman" w:cs="Times New Roman"/>
          <w:sz w:val="24"/>
          <w:szCs w:val="24"/>
          <w:lang w:eastAsia="ru-RU"/>
        </w:rPr>
        <w:t xml:space="preserve">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715E9E60" wp14:editId="55EEAB2E">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w:t>
      </w:r>
      <w:r w:rsidR="00F504E4">
        <w:rPr>
          <w:rFonts w:ascii="Times New Roman" w:eastAsia="Times New Roman" w:hAnsi="Times New Roman" w:cs="Times New Roman"/>
          <w:sz w:val="24"/>
          <w:szCs w:val="24"/>
          <w:lang w:eastAsia="ru-RU"/>
        </w:rPr>
        <w:t>АООП ДО НОД</w:t>
      </w:r>
      <w:r w:rsidRPr="00114B92">
        <w:rPr>
          <w:rFonts w:ascii="Times New Roman" w:eastAsia="Times New Roman" w:hAnsi="Times New Roman" w:cs="Times New Roman"/>
          <w:sz w:val="24"/>
          <w:szCs w:val="24"/>
          <w:lang w:eastAsia="ru-RU"/>
        </w:rPr>
        <w:t xml:space="preserve"> дошкольного образования, с учетом возраста детей и режима их пребывания в группе.</w:t>
      </w:r>
    </w:p>
    <w:p w:rsidR="00A747B2" w:rsidRPr="00114B92" w:rsidRDefault="00D3799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w:t>
      </w:r>
      <w:r w:rsidR="00F504E4">
        <w:rPr>
          <w:rFonts w:ascii="Times New Roman" w:eastAsia="Times New Roman" w:hAnsi="Times New Roman" w:cs="Times New Roman"/>
          <w:sz w:val="24"/>
          <w:szCs w:val="24"/>
          <w:lang w:eastAsia="ru-RU"/>
        </w:rPr>
        <w:t>АООП ДО НОД</w:t>
      </w:r>
      <w:r w:rsidR="00A747B2" w:rsidRPr="00114B92">
        <w:rPr>
          <w:rFonts w:ascii="Times New Roman" w:eastAsia="Times New Roman" w:hAnsi="Times New Roman" w:cs="Times New Roman"/>
          <w:sz w:val="24"/>
          <w:szCs w:val="24"/>
          <w:lang w:eastAsia="ru-RU"/>
        </w:rPr>
        <w:t xml:space="preserve">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D3799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w:t>
      </w:r>
      <w:r w:rsidR="00A622AA">
        <w:rPr>
          <w:rFonts w:ascii="Times New Roman" w:eastAsia="Calibri" w:hAnsi="Times New Roman" w:cs="Times New Roman"/>
          <w:sz w:val="24"/>
          <w:szCs w:val="24"/>
        </w:rPr>
        <w:t xml:space="preserve">программы </w:t>
      </w:r>
      <w:r w:rsidR="00A747B2" w:rsidRPr="00114B92">
        <w:rPr>
          <w:rFonts w:ascii="Times New Roman" w:eastAsia="Calibri" w:hAnsi="Times New Roman" w:cs="Times New Roman"/>
          <w:sz w:val="24"/>
          <w:szCs w:val="24"/>
        </w:rPr>
        <w:t xml:space="preserve"> дошкольного образования, определенные в расчете на одну услугу. </w:t>
      </w:r>
    </w:p>
    <w:p w:rsidR="00A747B2" w:rsidRPr="00114B92" w:rsidRDefault="00D37995"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w:t>
      </w:r>
      <w:r w:rsidR="00A622AA">
        <w:rPr>
          <w:rFonts w:ascii="Times New Roman" w:eastAsia="Times New Roman" w:hAnsi="Times New Roman" w:cs="Times New Roman"/>
          <w:sz w:val="24"/>
          <w:szCs w:val="24"/>
          <w:lang w:eastAsia="ru-RU"/>
        </w:rPr>
        <w:t>программой</w:t>
      </w:r>
      <w:r w:rsidR="00A747B2" w:rsidRPr="00114B92">
        <w:rPr>
          <w:rFonts w:ascii="Times New Roman" w:eastAsia="Times New Roman" w:hAnsi="Times New Roman" w:cs="Times New Roman"/>
          <w:sz w:val="24"/>
          <w:szCs w:val="24"/>
          <w:lang w:eastAsia="ru-RU"/>
        </w:rPr>
        <w:t xml:space="preserve">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114B92">
        <w:rPr>
          <w:rFonts w:ascii="Times New Roman" w:eastAsia="Times New Roman" w:hAnsi="Times New Roman" w:cs="Times New Roman"/>
          <w:sz w:val="24"/>
          <w:szCs w:val="24"/>
          <w:lang w:eastAsia="ru-RU"/>
        </w:rPr>
        <w:t>,–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D37995"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w:t>
      </w:r>
      <w:r w:rsidR="00A622AA">
        <w:rPr>
          <w:rFonts w:ascii="Times New Roman" w:eastAsia="Calibri" w:hAnsi="Times New Roman" w:cs="Times New Roman"/>
          <w:sz w:val="24"/>
          <w:szCs w:val="24"/>
        </w:rPr>
        <w:t>программы</w:t>
      </w:r>
      <w:r w:rsidR="00A747B2" w:rsidRPr="00114B92">
        <w:rPr>
          <w:rFonts w:ascii="Times New Roman" w:eastAsia="Calibri" w:hAnsi="Times New Roman" w:cs="Times New Roman"/>
          <w:sz w:val="24"/>
          <w:szCs w:val="24"/>
        </w:rPr>
        <w:t xml:space="preserve">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A9681B" w:rsidRPr="00114B92">
        <w:rPr>
          <w:rFonts w:ascii="Times New Roman" w:eastAsia="Calibri" w:hAnsi="Times New Roman" w:cs="Times New Roman"/>
          <w:b/>
          <w:bCs/>
          <w:sz w:val="24"/>
          <w:szCs w:val="24"/>
          <w:shd w:val="clear" w:color="auto" w:fill="FFFFFF"/>
          <w:lang w:eastAsia="ru-RU"/>
        </w:rPr>
        <w:t xml:space="preserve">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xml:space="preserve">,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w:t>
      </w:r>
      <w:r w:rsidR="00F504E4">
        <w:rPr>
          <w:rFonts w:ascii="Times New Roman" w:eastAsia="Calibri" w:hAnsi="Times New Roman" w:cs="Times New Roman"/>
          <w:b/>
          <w:bCs/>
          <w:sz w:val="24"/>
          <w:szCs w:val="24"/>
          <w:shd w:val="clear" w:color="auto" w:fill="FFFFFF"/>
          <w:lang w:eastAsia="ru-RU"/>
        </w:rPr>
        <w:t>АНОО «Солнечный круг»</w:t>
      </w:r>
      <w:r w:rsidRPr="00114B92">
        <w:rPr>
          <w:rFonts w:ascii="Times New Roman" w:eastAsia="Calibri" w:hAnsi="Times New Roman" w:cs="Times New Roman"/>
          <w:b/>
          <w:bCs/>
          <w:sz w:val="24"/>
          <w:szCs w:val="24"/>
          <w:shd w:val="clear" w:color="auto" w:fill="FFFFFF"/>
          <w:lang w:eastAsia="ru-RU"/>
        </w:rPr>
        <w:t xml:space="preserve">,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 xml:space="preserve">определяются в локальных правовых актах </w:t>
      </w:r>
      <w:r w:rsidR="00F504E4">
        <w:rPr>
          <w:rFonts w:ascii="Times New Roman" w:eastAsia="Calibri" w:hAnsi="Times New Roman" w:cs="Times New Roman"/>
          <w:sz w:val="24"/>
          <w:szCs w:val="24"/>
          <w:shd w:val="clear" w:color="auto" w:fill="FFFFFF"/>
          <w:lang w:eastAsia="ru-RU"/>
        </w:rPr>
        <w:t xml:space="preserve">АНОО «Солнечный круг» </w:t>
      </w:r>
      <w:r w:rsidRPr="00114B92">
        <w:rPr>
          <w:rFonts w:ascii="Times New Roman" w:eastAsia="Calibri" w:hAnsi="Times New Roman" w:cs="Times New Roman"/>
          <w:sz w:val="24"/>
          <w:szCs w:val="24"/>
          <w:shd w:val="clear" w:color="auto" w:fill="FFFFFF"/>
          <w:lang w:eastAsia="ru-RU"/>
        </w:rPr>
        <w:t xml:space="preserve">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00366E"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к условиям реализации </w:t>
      </w:r>
      <w:r w:rsidR="00F504E4">
        <w:rPr>
          <w:rFonts w:ascii="Times New Roman" w:eastAsia="Calibri" w:hAnsi="Times New Roman" w:cs="Times New Roman"/>
          <w:sz w:val="24"/>
          <w:szCs w:val="24"/>
          <w:shd w:val="clear" w:color="auto" w:fill="FFFFFF"/>
          <w:lang w:eastAsia="ru-RU"/>
        </w:rPr>
        <w:t>АООП ДО НОД</w:t>
      </w:r>
      <w:r w:rsidRPr="00114B92">
        <w:rPr>
          <w:rFonts w:ascii="Times New Roman" w:eastAsia="Calibri" w:hAnsi="Times New Roman" w:cs="Times New Roman"/>
          <w:sz w:val="24"/>
          <w:szCs w:val="24"/>
          <w:shd w:val="clear" w:color="auto" w:fill="FFFFFF"/>
          <w:lang w:eastAsia="ru-RU"/>
        </w:rPr>
        <w:t>.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w:t>
      </w:r>
      <w:r w:rsidR="00F504E4">
        <w:rPr>
          <w:rFonts w:ascii="Times New Roman" w:eastAsia="Calibri" w:hAnsi="Times New Roman" w:cs="Times New Roman"/>
          <w:bCs/>
          <w:sz w:val="24"/>
          <w:szCs w:val="24"/>
          <w:shd w:val="clear" w:color="auto" w:fill="FFFFFF"/>
        </w:rPr>
        <w:t>АООП ДО НОД</w:t>
      </w:r>
      <w:r w:rsidRPr="00114B92">
        <w:rPr>
          <w:rFonts w:ascii="Times New Roman" w:eastAsia="Calibri" w:hAnsi="Times New Roman" w:cs="Times New Roman"/>
          <w:bCs/>
          <w:sz w:val="24"/>
          <w:szCs w:val="24"/>
          <w:shd w:val="clear" w:color="auto" w:fill="FFFFFF"/>
        </w:rPr>
        <w:t>.</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w:t>
      </w:r>
      <w:r w:rsidR="00A622AA">
        <w:rPr>
          <w:rFonts w:ascii="Times New Roman" w:hAnsi="Times New Roman"/>
          <w:sz w:val="24"/>
          <w:szCs w:val="24"/>
        </w:rPr>
        <w:t>программы</w:t>
      </w:r>
      <w:r w:rsidRPr="00114B92">
        <w:rPr>
          <w:rFonts w:ascii="Times New Roman" w:hAnsi="Times New Roman"/>
          <w:sz w:val="24"/>
          <w:szCs w:val="24"/>
        </w:rPr>
        <w:t xml:space="preserve"> </w:t>
      </w:r>
      <w:r w:rsidR="00F04319" w:rsidRPr="00114B92">
        <w:rPr>
          <w:rFonts w:ascii="Times New Roman" w:hAnsi="Times New Roman"/>
          <w:sz w:val="24"/>
          <w:szCs w:val="24"/>
        </w:rPr>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w:t>
      </w:r>
      <w:r w:rsidRPr="00114B92">
        <w:rPr>
          <w:rFonts w:ascii="Times New Roman" w:hAnsi="Times New Roman"/>
          <w:sz w:val="24"/>
          <w:szCs w:val="24"/>
        </w:rPr>
        <w:lastRenderedPageBreak/>
        <w:t xml:space="preserve">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Дошкольные образовательные организации должны реализовывать различные </w:t>
      </w:r>
      <w:r w:rsidR="00A622AA">
        <w:rPr>
          <w:rFonts w:ascii="Times New Roman" w:hAnsi="Times New Roman"/>
          <w:sz w:val="24"/>
          <w:szCs w:val="24"/>
        </w:rPr>
        <w:t>программы</w:t>
      </w:r>
      <w:r w:rsidRPr="00114B92">
        <w:rPr>
          <w:rFonts w:ascii="Times New Roman" w:hAnsi="Times New Roman"/>
          <w:sz w:val="24"/>
          <w:szCs w:val="24"/>
        </w:rPr>
        <w:t>: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w:t>
      </w:r>
      <w:r w:rsidR="00F504E4">
        <w:rPr>
          <w:rFonts w:ascii="Times New Roman" w:hAnsi="Times New Roman" w:cs="Times New Roman"/>
          <w:bCs/>
          <w:sz w:val="24"/>
          <w:szCs w:val="24"/>
        </w:rPr>
        <w:t>АООП ДО НОД</w:t>
      </w:r>
      <w:r w:rsidRPr="00114B92">
        <w:rPr>
          <w:rFonts w:ascii="Times New Roman" w:hAnsi="Times New Roman" w:cs="Times New Roman"/>
          <w:bCs/>
          <w:sz w:val="24"/>
          <w:szCs w:val="24"/>
        </w:rPr>
        <w:t xml:space="preserve">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Калижнюк</w:t>
      </w:r>
      <w:proofErr w:type="spellEnd"/>
      <w:r w:rsidRPr="00114B92">
        <w:rPr>
          <w:rFonts w:ascii="Times New Roman" w:hAnsi="Times New Roman" w:cs="Times New Roman"/>
          <w:sz w:val="24"/>
          <w:szCs w:val="24"/>
        </w:rPr>
        <w:t>, И.Ю.</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Мамайчук</w:t>
      </w:r>
      <w:proofErr w:type="spellEnd"/>
      <w:r w:rsidRPr="00114B92">
        <w:rPr>
          <w:rFonts w:ascii="Times New Roman" w:hAnsi="Times New Roman" w:cs="Times New Roman"/>
          <w:sz w:val="24"/>
          <w:szCs w:val="24"/>
        </w:rPr>
        <w:t>, Е.М.</w:t>
      </w:r>
      <w:r w:rsidR="00F04319" w:rsidRPr="00114B92">
        <w:rPr>
          <w:rFonts w:ascii="Times New Roman" w:hAnsi="Times New Roman" w:cs="Times New Roman"/>
          <w:sz w:val="24"/>
          <w:szCs w:val="24"/>
        </w:rPr>
        <w:t xml:space="preserve"> </w:t>
      </w:r>
      <w:proofErr w:type="spellStart"/>
      <w:r w:rsidRPr="00114B92">
        <w:rPr>
          <w:rFonts w:ascii="Times New Roman" w:hAnsi="Times New Roman" w:cs="Times New Roman"/>
          <w:sz w:val="24"/>
          <w:szCs w:val="24"/>
        </w:rPr>
        <w:t>Мастюковой</w:t>
      </w:r>
      <w:proofErr w:type="spellEnd"/>
      <w:r w:rsidRPr="00114B92">
        <w:rPr>
          <w:rFonts w:ascii="Times New Roman" w:hAnsi="Times New Roman" w:cs="Times New Roman"/>
          <w:sz w:val="24"/>
          <w:szCs w:val="24"/>
        </w:rPr>
        <w:t>, О.Г.</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F4A4A" w:rsidRPr="00114B92">
        <w:rPr>
          <w:rFonts w:ascii="Times New Roman" w:hAnsi="Times New Roman"/>
          <w:sz w:val="24"/>
          <w:szCs w:val="24"/>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F504E4" w:rsidP="00A272D7">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АООП ДО НОД</w:t>
      </w:r>
      <w:r w:rsidR="00A518E4" w:rsidRPr="00114B92">
        <w:rPr>
          <w:rFonts w:ascii="Times New Roman" w:hAnsi="Times New Roman" w:cs="Times New Roman"/>
          <w:sz w:val="24"/>
          <w:szCs w:val="24"/>
        </w:rPr>
        <w:t xml:space="preserve"> оставляет за </w:t>
      </w:r>
      <w:r>
        <w:rPr>
          <w:rFonts w:ascii="Times New Roman" w:hAnsi="Times New Roman" w:cs="Times New Roman"/>
          <w:sz w:val="24"/>
          <w:szCs w:val="24"/>
        </w:rPr>
        <w:t>АНОО «Солнечный круг»</w:t>
      </w:r>
      <w:r w:rsidR="00A518E4" w:rsidRPr="00114B92">
        <w:rPr>
          <w:rFonts w:ascii="Times New Roman" w:hAnsi="Times New Roman" w:cs="Times New Roman"/>
          <w:sz w:val="24"/>
          <w:szCs w:val="24"/>
        </w:rPr>
        <w:t xml:space="preserve"> право на самостоятельное определение режима и распорядка дня, устанавливаемых с учетом условий реализации </w:t>
      </w:r>
      <w:r>
        <w:rPr>
          <w:rFonts w:ascii="Times New Roman" w:hAnsi="Times New Roman" w:cs="Times New Roman"/>
          <w:sz w:val="24"/>
          <w:szCs w:val="24"/>
        </w:rPr>
        <w:t>АООП ДО НОД</w:t>
      </w:r>
      <w:r w:rsidR="00A518E4" w:rsidRPr="00114B92">
        <w:rPr>
          <w:rFonts w:ascii="Times New Roman" w:hAnsi="Times New Roman" w:cs="Times New Roman"/>
          <w:sz w:val="24"/>
          <w:szCs w:val="24"/>
        </w:rPr>
        <w:t xml:space="preserve"> </w:t>
      </w:r>
      <w:r>
        <w:rPr>
          <w:rFonts w:ascii="Times New Roman" w:hAnsi="Times New Roman" w:cs="Times New Roman"/>
          <w:sz w:val="24"/>
          <w:szCs w:val="24"/>
        </w:rPr>
        <w:t>АНОО «Солнечный круг»</w:t>
      </w:r>
      <w:r w:rsidR="00A518E4" w:rsidRPr="00114B92">
        <w:rPr>
          <w:rFonts w:ascii="Times New Roman" w:hAnsi="Times New Roman" w:cs="Times New Roman"/>
          <w:sz w:val="24"/>
          <w:szCs w:val="24"/>
        </w:rPr>
        <w:t>,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w:t>
      </w:r>
      <w:r w:rsidRPr="00114B92">
        <w:rPr>
          <w:rFonts w:ascii="Times New Roman" w:hAnsi="Times New Roman" w:cs="Times New Roman"/>
          <w:sz w:val="24"/>
          <w:szCs w:val="24"/>
        </w:rPr>
        <w:lastRenderedPageBreak/>
        <w:t xml:space="preserve">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w:t>
      </w:r>
      <w:proofErr w:type="spellStart"/>
      <w:r w:rsidRPr="00114B92">
        <w:rPr>
          <w:rFonts w:ascii="Times New Roman" w:hAnsi="Times New Roman" w:cs="Times New Roman"/>
          <w:sz w:val="24"/>
          <w:szCs w:val="24"/>
        </w:rPr>
        <w:t>сгибательных</w:t>
      </w:r>
      <w:proofErr w:type="spellEnd"/>
      <w:r w:rsidRPr="00114B92">
        <w:rPr>
          <w:rFonts w:ascii="Times New Roman" w:hAnsi="Times New Roman" w:cs="Times New Roman"/>
          <w:sz w:val="24"/>
          <w:szCs w:val="24"/>
        </w:rPr>
        <w:t xml:space="preserve">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 xml:space="preserve">Перспективы работы по совершенствованию и развитию содержания </w:t>
      </w:r>
      <w:r w:rsidR="00F504E4">
        <w:rPr>
          <w:rFonts w:ascii="Times New Roman" w:hAnsi="Times New Roman"/>
          <w:u w:val="none"/>
        </w:rPr>
        <w:t>АООП ДО НОД</w:t>
      </w:r>
      <w:r w:rsidR="00F04319" w:rsidRPr="00114B92">
        <w:rPr>
          <w:rFonts w:ascii="Times New Roman" w:hAnsi="Times New Roman"/>
          <w:u w:val="none"/>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Федеральный закон «О социальной защите инвалидов в Российской Федерации» (с </w:t>
      </w:r>
      <w:r w:rsidRPr="00114B92">
        <w:rPr>
          <w:rFonts w:ascii="Times New Roman" w:hAnsi="Times New Roman"/>
          <w:sz w:val="24"/>
          <w:szCs w:val="24"/>
        </w:rPr>
        <w:lastRenderedPageBreak/>
        <w:t>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Приказ Министерства образования и науки Российской Федерации от 08.04.2014 N 293 «Об утверждении Порядка приема на обучение по образовательным </w:t>
      </w:r>
      <w:r w:rsidR="00AD600E">
        <w:rPr>
          <w:rFonts w:ascii="Times New Roman" w:hAnsi="Times New Roman"/>
          <w:sz w:val="24"/>
          <w:szCs w:val="24"/>
        </w:rPr>
        <w:t>программам</w:t>
      </w:r>
      <w:r w:rsidRPr="00114B92">
        <w:rPr>
          <w:rFonts w:ascii="Times New Roman" w:hAnsi="Times New Roman"/>
          <w:sz w:val="24"/>
          <w:szCs w:val="24"/>
        </w:rPr>
        <w:t xml:space="preserve">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w:t>
      </w:r>
      <w:r w:rsidR="00AD600E">
        <w:rPr>
          <w:rFonts w:ascii="Times New Roman" w:hAnsi="Times New Roman"/>
          <w:sz w:val="24"/>
          <w:szCs w:val="24"/>
        </w:rPr>
        <w:t>программам</w:t>
      </w:r>
      <w:r w:rsidRPr="00114B92">
        <w:rPr>
          <w:rFonts w:ascii="Times New Roman" w:hAnsi="Times New Roman"/>
          <w:sz w:val="24"/>
          <w:szCs w:val="24"/>
        </w:rPr>
        <w:t xml:space="preserve">– образовательным </w:t>
      </w:r>
      <w:r w:rsidR="00AD600E">
        <w:rPr>
          <w:rFonts w:ascii="Times New Roman" w:hAnsi="Times New Roman"/>
          <w:sz w:val="24"/>
          <w:szCs w:val="24"/>
        </w:rPr>
        <w:t>программам</w:t>
      </w:r>
      <w:r w:rsidRPr="00114B92">
        <w:rPr>
          <w:rFonts w:ascii="Times New Roman" w:hAnsi="Times New Roman"/>
          <w:sz w:val="24"/>
          <w:szCs w:val="24"/>
        </w:rPr>
        <w:t xml:space="preserve">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114B92">
        <w:rPr>
          <w:rFonts w:ascii="Times New Roman" w:hAnsi="Times New Roman"/>
          <w:sz w:val="24"/>
          <w:szCs w:val="24"/>
        </w:rPr>
        <w:t>СаНПиН</w:t>
      </w:r>
      <w:proofErr w:type="spellEnd"/>
      <w:r w:rsidRPr="00114B92">
        <w:rPr>
          <w:rFonts w:ascii="Times New Roman" w:hAnsi="Times New Roman"/>
          <w:sz w:val="24"/>
          <w:szCs w:val="24"/>
        </w:rPr>
        <w:t>»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Примерная основная образовательная </w:t>
      </w:r>
      <w:r w:rsidR="00AD600E">
        <w:rPr>
          <w:rFonts w:ascii="Times New Roman" w:hAnsi="Times New Roman"/>
          <w:sz w:val="24"/>
          <w:szCs w:val="24"/>
        </w:rPr>
        <w:t>программа</w:t>
      </w:r>
      <w:r w:rsidRPr="00114B92">
        <w:rPr>
          <w:rFonts w:ascii="Times New Roman" w:hAnsi="Times New Roman"/>
          <w:sz w:val="24"/>
          <w:szCs w:val="24"/>
        </w:rPr>
        <w:t xml:space="preserve">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Бадалян</w:t>
      </w:r>
      <w:proofErr w:type="spellEnd"/>
      <w:r w:rsidRPr="00114B92">
        <w:rPr>
          <w:rFonts w:ascii="Times New Roman" w:hAnsi="Times New Roman"/>
          <w:sz w:val="24"/>
          <w:szCs w:val="24"/>
        </w:rPr>
        <w:t xml:space="preserve">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Данилова Л.А., Стока К., </w:t>
      </w:r>
      <w:proofErr w:type="spellStart"/>
      <w:r w:rsidRPr="00114B92">
        <w:rPr>
          <w:rFonts w:ascii="Times New Roman" w:hAnsi="Times New Roman"/>
          <w:sz w:val="24"/>
          <w:szCs w:val="24"/>
        </w:rPr>
        <w:t>К</w:t>
      </w:r>
      <w:r w:rsidR="009D4476" w:rsidRPr="00114B92">
        <w:rPr>
          <w:rFonts w:ascii="Times New Roman" w:hAnsi="Times New Roman"/>
          <w:sz w:val="24"/>
          <w:szCs w:val="24"/>
        </w:rPr>
        <w:t>а</w:t>
      </w:r>
      <w:r w:rsidRPr="00114B92">
        <w:rPr>
          <w:rFonts w:ascii="Times New Roman" w:hAnsi="Times New Roman"/>
          <w:sz w:val="24"/>
          <w:szCs w:val="24"/>
        </w:rPr>
        <w:t>зицына</w:t>
      </w:r>
      <w:proofErr w:type="spellEnd"/>
      <w:r w:rsidRPr="00114B92">
        <w:rPr>
          <w:rFonts w:ascii="Times New Roman" w:hAnsi="Times New Roman"/>
          <w:sz w:val="24"/>
          <w:szCs w:val="24"/>
        </w:rPr>
        <w:t xml:space="preserve"> Г.Н. Особенности логопедической работы при детском церебральном параличе: Методические рекомендации для учителей и родителей. –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lastRenderedPageBreak/>
        <w:t>Ипполитова</w:t>
      </w:r>
      <w:proofErr w:type="spellEnd"/>
      <w:r w:rsidRPr="00114B92">
        <w:rPr>
          <w:rFonts w:ascii="Times New Roman" w:hAnsi="Times New Roman"/>
          <w:sz w:val="24"/>
          <w:szCs w:val="24"/>
        </w:rPr>
        <w:t xml:space="preserve"> М.В., О детях с церебральным параличом// Дети с отклонениями в развитии: Метод. пособие/ Сост. Н.Д. </w:t>
      </w:r>
      <w:proofErr w:type="spellStart"/>
      <w:r w:rsidRPr="00114B92">
        <w:rPr>
          <w:rFonts w:ascii="Times New Roman" w:hAnsi="Times New Roman"/>
          <w:sz w:val="24"/>
          <w:szCs w:val="24"/>
        </w:rPr>
        <w:t>Шматко</w:t>
      </w:r>
      <w:proofErr w:type="spellEnd"/>
      <w:r w:rsidRPr="00114B92">
        <w:rPr>
          <w:rFonts w:ascii="Times New Roman" w:hAnsi="Times New Roman"/>
          <w:sz w:val="24"/>
          <w:szCs w:val="24"/>
        </w:rPr>
        <w:t>.-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w:t>
      </w:r>
      <w:proofErr w:type="spellStart"/>
      <w:r w:rsidRPr="00114B92">
        <w:rPr>
          <w:rFonts w:ascii="Times New Roman" w:hAnsi="Times New Roman"/>
          <w:sz w:val="24"/>
          <w:szCs w:val="24"/>
        </w:rPr>
        <w:t>Бабенкова</w:t>
      </w:r>
      <w:proofErr w:type="spellEnd"/>
      <w:r w:rsidRPr="00114B92">
        <w:rPr>
          <w:rFonts w:ascii="Times New Roman" w:hAnsi="Times New Roman"/>
          <w:sz w:val="24"/>
          <w:szCs w:val="24"/>
        </w:rPr>
        <w:t xml:space="preserve"> Р.Д., </w:t>
      </w: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Воспитание детей с церебральным параличом в семье: Книга для родителей/ 2-е изд., </w:t>
      </w:r>
      <w:proofErr w:type="spellStart"/>
      <w:r w:rsidRPr="00114B92">
        <w:rPr>
          <w:rFonts w:ascii="Times New Roman" w:hAnsi="Times New Roman"/>
          <w:sz w:val="24"/>
          <w:szCs w:val="24"/>
        </w:rPr>
        <w:t>перераб</w:t>
      </w:r>
      <w:proofErr w:type="spellEnd"/>
      <w:r w:rsidRPr="00114B92">
        <w:rPr>
          <w:rFonts w:ascii="Times New Roman" w:hAnsi="Times New Roman"/>
          <w:sz w:val="24"/>
          <w:szCs w:val="24"/>
        </w:rPr>
        <w:t>.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Калижнюк</w:t>
      </w:r>
      <w:proofErr w:type="spellEnd"/>
      <w:r w:rsidRPr="00114B92">
        <w:rPr>
          <w:rFonts w:ascii="Times New Roman" w:hAnsi="Times New Roman"/>
          <w:sz w:val="24"/>
          <w:szCs w:val="24"/>
        </w:rPr>
        <w:t xml:space="preserve"> Э.С. Психические нарушения у детей с церебральным параличом в поздней </w:t>
      </w:r>
      <w:proofErr w:type="spellStart"/>
      <w:r w:rsidRPr="00114B92">
        <w:rPr>
          <w:rFonts w:ascii="Times New Roman" w:hAnsi="Times New Roman"/>
          <w:sz w:val="24"/>
          <w:szCs w:val="24"/>
        </w:rPr>
        <w:t>резидуальной</w:t>
      </w:r>
      <w:proofErr w:type="spellEnd"/>
      <w:r w:rsidRPr="00114B92">
        <w:rPr>
          <w:rFonts w:ascii="Times New Roman" w:hAnsi="Times New Roman"/>
          <w:sz w:val="24"/>
          <w:szCs w:val="24"/>
        </w:rPr>
        <w:t xml:space="preserve"> стадии// Медицинская реабилитация и социальная адаптация больных с детским церебральным параличом: </w:t>
      </w:r>
      <w:proofErr w:type="spellStart"/>
      <w:r w:rsidRPr="00114B92">
        <w:rPr>
          <w:rFonts w:ascii="Times New Roman" w:hAnsi="Times New Roman"/>
          <w:sz w:val="24"/>
          <w:szCs w:val="24"/>
        </w:rPr>
        <w:t>Руков</w:t>
      </w:r>
      <w:proofErr w:type="spellEnd"/>
      <w:r w:rsidRPr="00114B92">
        <w:rPr>
          <w:rFonts w:ascii="Times New Roman" w:hAnsi="Times New Roman"/>
          <w:sz w:val="24"/>
          <w:szCs w:val="24"/>
        </w:rPr>
        <w:t>.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247C4C" w:rsidRPr="00114B92">
        <w:rPr>
          <w:rFonts w:ascii="Times New Roman" w:hAnsi="Times New Roman"/>
          <w:sz w:val="24"/>
          <w:szCs w:val="24"/>
        </w:rPr>
        <w:t xml:space="preserve"> </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proofErr w:type="spellStart"/>
      <w:r w:rsidRPr="00114B92">
        <w:rPr>
          <w:rFonts w:ascii="Times New Roman" w:hAnsi="Times New Roman"/>
          <w:sz w:val="24"/>
          <w:szCs w:val="24"/>
        </w:rPr>
        <w:t>Мастюкова</w:t>
      </w:r>
      <w:proofErr w:type="spellEnd"/>
      <w:r w:rsidRPr="00114B92">
        <w:rPr>
          <w:rFonts w:ascii="Times New Roman" w:hAnsi="Times New Roman"/>
          <w:sz w:val="24"/>
          <w:szCs w:val="24"/>
        </w:rPr>
        <w:t xml:space="preserve"> Е.М. </w:t>
      </w:r>
      <w:proofErr w:type="spellStart"/>
      <w:r w:rsidRPr="00114B92">
        <w:rPr>
          <w:rFonts w:ascii="Times New Roman" w:hAnsi="Times New Roman"/>
          <w:sz w:val="24"/>
          <w:szCs w:val="24"/>
        </w:rPr>
        <w:t>Ипполитова</w:t>
      </w:r>
      <w:proofErr w:type="spellEnd"/>
      <w:r w:rsidRPr="00114B92">
        <w:rPr>
          <w:rFonts w:ascii="Times New Roman" w:hAnsi="Times New Roman"/>
          <w:sz w:val="24"/>
          <w:szCs w:val="24"/>
        </w:rPr>
        <w:t xml:space="preserve">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пособие. Сост. И.А. Смирнова / Под ред. Л.М. </w:t>
      </w:r>
      <w:proofErr w:type="spellStart"/>
      <w:r w:rsidRPr="00114B92">
        <w:rPr>
          <w:rFonts w:ascii="Times New Roman" w:hAnsi="Times New Roman"/>
          <w:sz w:val="24"/>
          <w:szCs w:val="24"/>
        </w:rPr>
        <w:t>Шипицыной</w:t>
      </w:r>
      <w:proofErr w:type="spellEnd"/>
      <w:r w:rsidRPr="00114B92">
        <w:rPr>
          <w:rFonts w:ascii="Times New Roman" w:hAnsi="Times New Roman"/>
          <w:sz w:val="24"/>
          <w:szCs w:val="24"/>
        </w:rPr>
        <w:t xml:space="preserve">. – </w:t>
      </w:r>
      <w:proofErr w:type="spellStart"/>
      <w:r w:rsidRPr="00114B92">
        <w:rPr>
          <w:rFonts w:ascii="Times New Roman" w:hAnsi="Times New Roman"/>
          <w:sz w:val="24"/>
          <w:szCs w:val="24"/>
        </w:rPr>
        <w:t>Спб</w:t>
      </w:r>
      <w:proofErr w:type="spellEnd"/>
      <w:r w:rsidRPr="00114B92">
        <w:rPr>
          <w:rFonts w:ascii="Times New Roman" w:hAnsi="Times New Roman"/>
          <w:sz w:val="24"/>
          <w:szCs w:val="24"/>
        </w:rPr>
        <w:t>.,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Приходько О.</w:t>
      </w:r>
      <w:r w:rsidR="00331F62" w:rsidRPr="00114B92">
        <w:rPr>
          <w:rFonts w:ascii="Times New Roman" w:hAnsi="Times New Roman"/>
          <w:sz w:val="24"/>
          <w:szCs w:val="24"/>
        </w:rPr>
        <w:t xml:space="preserve">Г. Логопедический массаж при коррекции </w:t>
      </w:r>
      <w:proofErr w:type="spellStart"/>
      <w:r w:rsidR="00331F62" w:rsidRPr="00114B92">
        <w:rPr>
          <w:rFonts w:ascii="Times New Roman" w:hAnsi="Times New Roman"/>
          <w:sz w:val="24"/>
          <w:szCs w:val="24"/>
        </w:rPr>
        <w:t>дизартрических</w:t>
      </w:r>
      <w:proofErr w:type="spellEnd"/>
      <w:r w:rsidR="00331F62" w:rsidRPr="00114B92">
        <w:rPr>
          <w:rFonts w:ascii="Times New Roman" w:hAnsi="Times New Roman"/>
          <w:sz w:val="24"/>
          <w:szCs w:val="24"/>
        </w:rPr>
        <w:t xml:space="preserve">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w:t>
      </w:r>
      <w:r w:rsidR="00EA4C12" w:rsidRPr="00114B92">
        <w:rPr>
          <w:rFonts w:ascii="Times New Roman" w:hAnsi="Times New Roman"/>
          <w:sz w:val="24"/>
          <w:szCs w:val="24"/>
        </w:rPr>
        <w:t xml:space="preserve"> </w:t>
      </w:r>
      <w:r w:rsidRPr="00114B92">
        <w:rPr>
          <w:rFonts w:ascii="Times New Roman" w:hAnsi="Times New Roman"/>
          <w:sz w:val="24"/>
          <w:szCs w:val="24"/>
        </w:rPr>
        <w:t xml:space="preserve">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F504E4"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Pr>
          <w:rFonts w:ascii="Times New Roman" w:hAnsi="Times New Roman"/>
          <w:sz w:val="24"/>
          <w:szCs w:val="24"/>
        </w:rPr>
        <w:t>АООП ДО НОД</w:t>
      </w:r>
      <w:r w:rsidR="00331F62" w:rsidRPr="00114B92">
        <w:rPr>
          <w:rFonts w:ascii="Times New Roman" w:hAnsi="Times New Roman"/>
          <w:sz w:val="24"/>
          <w:szCs w:val="24"/>
        </w:rPr>
        <w:t xml:space="preserve">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00331F62"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Титова О.В. Справа-слева. Формирование пространственных представлений у детей с ДЦП. - </w:t>
      </w:r>
      <w:proofErr w:type="spellStart"/>
      <w:r w:rsidRPr="00114B92">
        <w:rPr>
          <w:rFonts w:ascii="Times New Roman" w:hAnsi="Times New Roman"/>
          <w:sz w:val="24"/>
          <w:szCs w:val="24"/>
        </w:rPr>
        <w:t>М.,Гном</w:t>
      </w:r>
      <w:proofErr w:type="spellEnd"/>
      <w:r w:rsidRPr="00114B92">
        <w:rPr>
          <w:rFonts w:ascii="Times New Roman" w:hAnsi="Times New Roman"/>
          <w:sz w:val="24"/>
          <w:szCs w:val="24"/>
        </w:rPr>
        <w:t xml:space="preserve">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Шипицына Л.М., </w:t>
      </w:r>
      <w:proofErr w:type="spellStart"/>
      <w:r w:rsidRPr="00114B92">
        <w:rPr>
          <w:rFonts w:ascii="Times New Roman" w:hAnsi="Times New Roman"/>
          <w:sz w:val="24"/>
          <w:szCs w:val="24"/>
        </w:rPr>
        <w:t>Мамайчук</w:t>
      </w:r>
      <w:proofErr w:type="spellEnd"/>
      <w:r w:rsidRPr="00114B92">
        <w:rPr>
          <w:rFonts w:ascii="Times New Roman" w:hAnsi="Times New Roman"/>
          <w:sz w:val="24"/>
          <w:szCs w:val="24"/>
        </w:rPr>
        <w:t xml:space="preserve"> И.И. Детский церебральный паралич. - СПб., 2001.</w:t>
      </w:r>
    </w:p>
    <w:sectPr w:rsidR="00331F62" w:rsidRPr="00114B92" w:rsidSect="00D22F5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7995" w:rsidRDefault="00D37995" w:rsidP="00D22F52">
      <w:pPr>
        <w:spacing w:after="0" w:line="240" w:lineRule="auto"/>
      </w:pPr>
      <w:r>
        <w:separator/>
      </w:r>
    </w:p>
  </w:endnote>
  <w:endnote w:type="continuationSeparator" w:id="0">
    <w:p w:rsidR="00D37995" w:rsidRDefault="00D37995"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217276731"/>
      <w:docPartObj>
        <w:docPartGallery w:val="Page Numbers (Bottom of Page)"/>
        <w:docPartUnique/>
      </w:docPartObj>
    </w:sdtPr>
    <w:sdtEndPr/>
    <w:sdtContent>
      <w:p w:rsidR="00386F97" w:rsidRPr="00B17A9E" w:rsidRDefault="00386F97">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Pr>
            <w:rFonts w:ascii="Times New Roman" w:hAnsi="Times New Roman" w:cs="Times New Roman"/>
            <w:noProof/>
          </w:rPr>
          <w:t>22</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7995" w:rsidRDefault="00D37995" w:rsidP="00D22F52">
      <w:pPr>
        <w:spacing w:after="0" w:line="240" w:lineRule="auto"/>
      </w:pPr>
      <w:r>
        <w:separator/>
      </w:r>
    </w:p>
  </w:footnote>
  <w:footnote w:type="continuationSeparator" w:id="0">
    <w:p w:rsidR="00D37995" w:rsidRDefault="00D37995" w:rsidP="00D22F52">
      <w:pPr>
        <w:spacing w:after="0" w:line="240" w:lineRule="auto"/>
      </w:pPr>
      <w:r>
        <w:continuationSeparator/>
      </w:r>
    </w:p>
  </w:footnote>
  <w:footnote w:id="1">
    <w:p w:rsidR="00386F97" w:rsidRDefault="00386F9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386F97" w:rsidRDefault="00386F9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386F97" w:rsidRDefault="00386F9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386F97" w:rsidRDefault="00386F9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386F97" w:rsidRDefault="00386F9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386F97" w:rsidRDefault="00386F9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386F97" w:rsidRPr="003D5274" w:rsidRDefault="00386F97"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F0E0782"/>
    <w:lvl w:ilvl="0">
      <w:numFmt w:val="decimal"/>
      <w:lvlText w:val="*"/>
      <w:lvlJc w:val="left"/>
    </w:lvl>
  </w:abstractNum>
  <w:abstractNum w:abstractNumId="1" w15:restartNumberingAfterBreak="0">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668CD"/>
    <w:multiLevelType w:val="singleLevel"/>
    <w:tmpl w:val="6F0E0782"/>
    <w:lvl w:ilvl="0">
      <w:numFmt w:val="decimal"/>
      <w:lvlText w:val="*"/>
      <w:lvlJc w:val="left"/>
    </w:lvl>
  </w:abstractNum>
  <w:abstractNum w:abstractNumId="11" w15:restartNumberingAfterBreak="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15:restartNumberingAfterBreak="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15:restartNumberingAfterBreak="0">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15:restartNumberingAfterBreak="0">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15:restartNumberingAfterBreak="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D6153"/>
    <w:rsid w:val="001F7375"/>
    <w:rsid w:val="00206720"/>
    <w:rsid w:val="00212084"/>
    <w:rsid w:val="00235D36"/>
    <w:rsid w:val="00237F6A"/>
    <w:rsid w:val="00240E11"/>
    <w:rsid w:val="0024348B"/>
    <w:rsid w:val="00247C4C"/>
    <w:rsid w:val="00252338"/>
    <w:rsid w:val="0025644F"/>
    <w:rsid w:val="0027677F"/>
    <w:rsid w:val="002832F9"/>
    <w:rsid w:val="00286653"/>
    <w:rsid w:val="002942C9"/>
    <w:rsid w:val="002A3214"/>
    <w:rsid w:val="002D535D"/>
    <w:rsid w:val="002E00A6"/>
    <w:rsid w:val="002F1D70"/>
    <w:rsid w:val="0030253B"/>
    <w:rsid w:val="00314EDF"/>
    <w:rsid w:val="00320C08"/>
    <w:rsid w:val="003255BA"/>
    <w:rsid w:val="00325A92"/>
    <w:rsid w:val="003276A5"/>
    <w:rsid w:val="003277E8"/>
    <w:rsid w:val="0033004F"/>
    <w:rsid w:val="00331F62"/>
    <w:rsid w:val="0035237E"/>
    <w:rsid w:val="00370857"/>
    <w:rsid w:val="00377179"/>
    <w:rsid w:val="00380423"/>
    <w:rsid w:val="003822A8"/>
    <w:rsid w:val="00383D6F"/>
    <w:rsid w:val="0038421A"/>
    <w:rsid w:val="00386F97"/>
    <w:rsid w:val="003915F0"/>
    <w:rsid w:val="00394420"/>
    <w:rsid w:val="00396E46"/>
    <w:rsid w:val="003A12F2"/>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31C5"/>
    <w:rsid w:val="00555D0B"/>
    <w:rsid w:val="00565B1E"/>
    <w:rsid w:val="00571B6C"/>
    <w:rsid w:val="00580A28"/>
    <w:rsid w:val="00582796"/>
    <w:rsid w:val="005850E0"/>
    <w:rsid w:val="00586936"/>
    <w:rsid w:val="005A1569"/>
    <w:rsid w:val="005A3DED"/>
    <w:rsid w:val="005A6430"/>
    <w:rsid w:val="005B3A4D"/>
    <w:rsid w:val="005B67A3"/>
    <w:rsid w:val="005C4DDB"/>
    <w:rsid w:val="005F1085"/>
    <w:rsid w:val="005F25DE"/>
    <w:rsid w:val="00614CF3"/>
    <w:rsid w:val="006341B2"/>
    <w:rsid w:val="00640093"/>
    <w:rsid w:val="006431BB"/>
    <w:rsid w:val="00646ED3"/>
    <w:rsid w:val="00651D07"/>
    <w:rsid w:val="006563BB"/>
    <w:rsid w:val="0065722D"/>
    <w:rsid w:val="006606C9"/>
    <w:rsid w:val="00664F9F"/>
    <w:rsid w:val="0066644D"/>
    <w:rsid w:val="00672B89"/>
    <w:rsid w:val="00681B66"/>
    <w:rsid w:val="006824E4"/>
    <w:rsid w:val="00682FF1"/>
    <w:rsid w:val="006924AC"/>
    <w:rsid w:val="006A70FC"/>
    <w:rsid w:val="006B4AF4"/>
    <w:rsid w:val="006E4703"/>
    <w:rsid w:val="006F4EBB"/>
    <w:rsid w:val="006F629A"/>
    <w:rsid w:val="006F72A4"/>
    <w:rsid w:val="00720497"/>
    <w:rsid w:val="007215B2"/>
    <w:rsid w:val="00734D4B"/>
    <w:rsid w:val="00737948"/>
    <w:rsid w:val="00765D6C"/>
    <w:rsid w:val="00766217"/>
    <w:rsid w:val="007731EA"/>
    <w:rsid w:val="00776315"/>
    <w:rsid w:val="00783073"/>
    <w:rsid w:val="00795424"/>
    <w:rsid w:val="00795C28"/>
    <w:rsid w:val="00797FC2"/>
    <w:rsid w:val="007A5D35"/>
    <w:rsid w:val="007A6961"/>
    <w:rsid w:val="007A7590"/>
    <w:rsid w:val="007B37BF"/>
    <w:rsid w:val="007C28BA"/>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873BA"/>
    <w:rsid w:val="009A1E75"/>
    <w:rsid w:val="009B12BD"/>
    <w:rsid w:val="009B5B8C"/>
    <w:rsid w:val="009D375A"/>
    <w:rsid w:val="009D4476"/>
    <w:rsid w:val="009E341F"/>
    <w:rsid w:val="009E61DC"/>
    <w:rsid w:val="00A01413"/>
    <w:rsid w:val="00A029B0"/>
    <w:rsid w:val="00A10AB6"/>
    <w:rsid w:val="00A153E8"/>
    <w:rsid w:val="00A16D30"/>
    <w:rsid w:val="00A20511"/>
    <w:rsid w:val="00A20FB5"/>
    <w:rsid w:val="00A211B9"/>
    <w:rsid w:val="00A272D7"/>
    <w:rsid w:val="00A479F7"/>
    <w:rsid w:val="00A518E4"/>
    <w:rsid w:val="00A541DF"/>
    <w:rsid w:val="00A622AA"/>
    <w:rsid w:val="00A747B2"/>
    <w:rsid w:val="00A76772"/>
    <w:rsid w:val="00A7736B"/>
    <w:rsid w:val="00A826B4"/>
    <w:rsid w:val="00A93D11"/>
    <w:rsid w:val="00A9681B"/>
    <w:rsid w:val="00A97245"/>
    <w:rsid w:val="00AB49AE"/>
    <w:rsid w:val="00AD2E7B"/>
    <w:rsid w:val="00AD600E"/>
    <w:rsid w:val="00AD6F75"/>
    <w:rsid w:val="00AF1CFA"/>
    <w:rsid w:val="00AF63A6"/>
    <w:rsid w:val="00B013DE"/>
    <w:rsid w:val="00B03CFE"/>
    <w:rsid w:val="00B17A9E"/>
    <w:rsid w:val="00B2524C"/>
    <w:rsid w:val="00B330E4"/>
    <w:rsid w:val="00B50024"/>
    <w:rsid w:val="00B50517"/>
    <w:rsid w:val="00B5191D"/>
    <w:rsid w:val="00B72A13"/>
    <w:rsid w:val="00B82FAC"/>
    <w:rsid w:val="00BA0773"/>
    <w:rsid w:val="00BA4C6A"/>
    <w:rsid w:val="00BD44C9"/>
    <w:rsid w:val="00BD53F8"/>
    <w:rsid w:val="00BE124C"/>
    <w:rsid w:val="00BE3A6D"/>
    <w:rsid w:val="00BF4043"/>
    <w:rsid w:val="00BF5A78"/>
    <w:rsid w:val="00C10669"/>
    <w:rsid w:val="00C13249"/>
    <w:rsid w:val="00C23583"/>
    <w:rsid w:val="00C4244D"/>
    <w:rsid w:val="00C56803"/>
    <w:rsid w:val="00C602CA"/>
    <w:rsid w:val="00C6689E"/>
    <w:rsid w:val="00C671DA"/>
    <w:rsid w:val="00C72C3D"/>
    <w:rsid w:val="00C80F4E"/>
    <w:rsid w:val="00C90FB2"/>
    <w:rsid w:val="00C92E3E"/>
    <w:rsid w:val="00CA6439"/>
    <w:rsid w:val="00CB0E86"/>
    <w:rsid w:val="00CB3C40"/>
    <w:rsid w:val="00CB5D99"/>
    <w:rsid w:val="00CD69CD"/>
    <w:rsid w:val="00CD770F"/>
    <w:rsid w:val="00CE0072"/>
    <w:rsid w:val="00D11CE8"/>
    <w:rsid w:val="00D13632"/>
    <w:rsid w:val="00D2187B"/>
    <w:rsid w:val="00D21B3F"/>
    <w:rsid w:val="00D22F52"/>
    <w:rsid w:val="00D359BE"/>
    <w:rsid w:val="00D37995"/>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43C59"/>
    <w:rsid w:val="00F504E4"/>
    <w:rsid w:val="00F56D59"/>
    <w:rsid w:val="00F65EF5"/>
    <w:rsid w:val="00F73360"/>
    <w:rsid w:val="00F83E31"/>
    <w:rsid w:val="00F87D51"/>
    <w:rsid w:val="00FA4725"/>
    <w:rsid w:val="00FA77C9"/>
    <w:rsid w:val="00FB02EA"/>
    <w:rsid w:val="00FB32DD"/>
    <w:rsid w:val="00FC7467"/>
    <w:rsid w:val="00FE0204"/>
    <w:rsid w:val="00FE05B7"/>
    <w:rsid w:val="00FE3054"/>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B53CFD"/>
  <w15:docId w15:val="{A0724CE7-9E4F-4B11-92AF-9B9EDA3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F515-B93E-40D5-A379-D1A7B6C0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115</Pages>
  <Words>38498</Words>
  <Characters>219444</Characters>
  <Application>Microsoft Office Word</Application>
  <DocSecurity>0</DocSecurity>
  <Lines>1828</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Work</cp:lastModifiedBy>
  <cp:revision>34</cp:revision>
  <cp:lastPrinted>2020-02-21T08:00:00Z</cp:lastPrinted>
  <dcterms:created xsi:type="dcterms:W3CDTF">2020-02-20T07:06:00Z</dcterms:created>
  <dcterms:modified xsi:type="dcterms:W3CDTF">2020-02-21T08:23:00Z</dcterms:modified>
</cp:coreProperties>
</file>