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9934" w14:textId="1C47ABB9" w:rsidR="00086B19" w:rsidRDefault="00086B19">
      <w:pPr>
        <w:widowControl/>
        <w:autoSpaceDE/>
        <w:autoSpaceDN/>
        <w:spacing w:after="160" w:line="259" w:lineRule="auto"/>
        <w:rPr>
          <w:noProof/>
          <w:sz w:val="28"/>
          <w:szCs w:val="28"/>
        </w:rPr>
      </w:pPr>
      <w:bookmarkStart w:id="0" w:name="_GoBack"/>
      <w:r>
        <w:rPr>
          <w:noProof/>
          <w:sz w:val="28"/>
          <w:szCs w:val="28"/>
        </w:rPr>
        <w:drawing>
          <wp:inline distT="0" distB="0" distL="0" distR="0" wp14:anchorId="04939C2C" wp14:editId="2DDAEDCC">
            <wp:extent cx="5934075" cy="839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End w:id="0"/>
      <w:r>
        <w:rPr>
          <w:noProof/>
          <w:sz w:val="28"/>
          <w:szCs w:val="28"/>
        </w:rPr>
        <w:br w:type="page"/>
      </w:r>
    </w:p>
    <w:p w14:paraId="4B3511F5" w14:textId="3170F6CB" w:rsidR="00362A47" w:rsidRPr="00832408" w:rsidRDefault="00362A47" w:rsidP="00832408">
      <w:pPr>
        <w:jc w:val="center"/>
        <w:rPr>
          <w:sz w:val="28"/>
          <w:szCs w:val="28"/>
        </w:rPr>
      </w:pPr>
    </w:p>
    <w:p w14:paraId="1180C743" w14:textId="2E614F39" w:rsidR="0067085B" w:rsidRPr="00362A47" w:rsidRDefault="0067085B" w:rsidP="00362A47">
      <w:pPr>
        <w:jc w:val="center"/>
        <w:rPr>
          <w:b/>
          <w:bCs/>
          <w:color w:val="002060"/>
          <w:sz w:val="32"/>
          <w:szCs w:val="32"/>
        </w:rPr>
      </w:pPr>
      <w:r w:rsidRPr="00362A47">
        <w:rPr>
          <w:b/>
          <w:bCs/>
          <w:color w:val="002060"/>
          <w:sz w:val="32"/>
          <w:szCs w:val="32"/>
        </w:rPr>
        <w:t>Пояснительная записка</w:t>
      </w:r>
    </w:p>
    <w:p w14:paraId="146913AF" w14:textId="77777777" w:rsidR="0067085B" w:rsidRPr="00724720" w:rsidRDefault="0067085B" w:rsidP="0067085B">
      <w:pPr>
        <w:jc w:val="both"/>
        <w:rPr>
          <w:b/>
          <w:bCs/>
          <w:color w:val="002060"/>
          <w:sz w:val="28"/>
          <w:szCs w:val="28"/>
        </w:rPr>
      </w:pPr>
    </w:p>
    <w:p w14:paraId="1E24D8D9" w14:textId="77777777" w:rsidR="0067085B" w:rsidRPr="00362A47" w:rsidRDefault="0067085B" w:rsidP="0067085B">
      <w:pPr>
        <w:jc w:val="both"/>
        <w:rPr>
          <w:b/>
          <w:bCs/>
          <w:sz w:val="28"/>
          <w:szCs w:val="28"/>
        </w:rPr>
      </w:pPr>
      <w:bookmarkStart w:id="1" w:name="_Hlk19984474"/>
      <w:r w:rsidRPr="00362A47">
        <w:rPr>
          <w:b/>
          <w:bCs/>
          <w:sz w:val="28"/>
          <w:szCs w:val="28"/>
        </w:rPr>
        <w:t xml:space="preserve">Данная программа разработана на основе: </w:t>
      </w:r>
    </w:p>
    <w:p w14:paraId="069FC01F" w14:textId="77777777" w:rsidR="0067085B" w:rsidRDefault="0067085B" w:rsidP="0067085B">
      <w:pPr>
        <w:pStyle w:val="a3"/>
        <w:numPr>
          <w:ilvl w:val="0"/>
          <w:numId w:val="1"/>
        </w:numPr>
        <w:jc w:val="both"/>
        <w:rPr>
          <w:sz w:val="28"/>
          <w:szCs w:val="28"/>
        </w:rPr>
      </w:pPr>
      <w:r w:rsidRPr="00564C95">
        <w:rPr>
          <w:sz w:val="28"/>
          <w:szCs w:val="28"/>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399A1D16" w14:textId="24604C9D" w:rsidR="0067085B" w:rsidRPr="00564C95" w:rsidRDefault="00E960CB" w:rsidP="0067085B">
      <w:pPr>
        <w:pStyle w:val="a3"/>
        <w:numPr>
          <w:ilvl w:val="0"/>
          <w:numId w:val="1"/>
        </w:numPr>
        <w:jc w:val="both"/>
        <w:rPr>
          <w:sz w:val="28"/>
          <w:szCs w:val="28"/>
        </w:rPr>
      </w:pPr>
      <w:r>
        <w:rPr>
          <w:sz w:val="28"/>
          <w:szCs w:val="28"/>
        </w:rPr>
        <w:t>А</w:t>
      </w:r>
      <w:r w:rsidR="0067085B" w:rsidRPr="00564C95">
        <w:rPr>
          <w:sz w:val="28"/>
          <w:szCs w:val="28"/>
        </w:rPr>
        <w:t xml:space="preserve">даптированной основной общеобразовательной программы образования обучающихся с умственной отсталостью (интеллектуальными нарушениями) АНОО «Солнечный круг» </w:t>
      </w:r>
      <w:proofErr w:type="spellStart"/>
      <w:r w:rsidR="0067085B" w:rsidRPr="00564C95">
        <w:rPr>
          <w:sz w:val="28"/>
          <w:szCs w:val="28"/>
        </w:rPr>
        <w:t>г.о</w:t>
      </w:r>
      <w:proofErr w:type="spellEnd"/>
      <w:r w:rsidR="0067085B" w:rsidRPr="00564C95">
        <w:rPr>
          <w:sz w:val="28"/>
          <w:szCs w:val="28"/>
        </w:rPr>
        <w:t xml:space="preserve">. Тольятти (2 вариант); Программно-методических материалов «Обучение детей с выраженным недоразвитием интеллекта» (под ред. И.М. </w:t>
      </w:r>
      <w:proofErr w:type="spellStart"/>
      <w:r w:rsidR="0067085B" w:rsidRPr="00564C95">
        <w:rPr>
          <w:sz w:val="28"/>
          <w:szCs w:val="28"/>
        </w:rPr>
        <w:t>Бгажноковой</w:t>
      </w:r>
      <w:proofErr w:type="spellEnd"/>
      <w:r w:rsidR="0067085B" w:rsidRPr="00564C95">
        <w:rPr>
          <w:sz w:val="28"/>
          <w:szCs w:val="28"/>
        </w:rPr>
        <w:t xml:space="preserve">) 2007г.; </w:t>
      </w:r>
    </w:p>
    <w:p w14:paraId="685A94D4" w14:textId="77777777" w:rsidR="0067085B" w:rsidRPr="00564C95" w:rsidRDefault="0067085B" w:rsidP="0067085B">
      <w:pPr>
        <w:pStyle w:val="a3"/>
        <w:numPr>
          <w:ilvl w:val="0"/>
          <w:numId w:val="1"/>
        </w:numPr>
        <w:jc w:val="both"/>
        <w:rPr>
          <w:sz w:val="28"/>
          <w:szCs w:val="28"/>
        </w:rPr>
      </w:pPr>
      <w:r w:rsidRPr="00564C95">
        <w:rPr>
          <w:sz w:val="28"/>
          <w:szCs w:val="28"/>
        </w:rPr>
        <w:t xml:space="preserve">Учебного плана 2 класса (вариант 2) АНОО «Солнечный круг» </w:t>
      </w:r>
      <w:proofErr w:type="spellStart"/>
      <w:r w:rsidRPr="00564C95">
        <w:rPr>
          <w:sz w:val="28"/>
          <w:szCs w:val="28"/>
        </w:rPr>
        <w:t>г.о</w:t>
      </w:r>
      <w:proofErr w:type="spellEnd"/>
      <w:r w:rsidRPr="00564C95">
        <w:rPr>
          <w:sz w:val="28"/>
          <w:szCs w:val="28"/>
        </w:rPr>
        <w:t>. Тольятти на 2019-2020 учебный год.</w:t>
      </w:r>
    </w:p>
    <w:bookmarkEnd w:id="1"/>
    <w:p w14:paraId="54C8D794" w14:textId="77777777" w:rsidR="0067085B" w:rsidRPr="00724720" w:rsidRDefault="0067085B" w:rsidP="0067085B">
      <w:pPr>
        <w:jc w:val="both"/>
        <w:rPr>
          <w:sz w:val="28"/>
          <w:szCs w:val="28"/>
        </w:rPr>
      </w:pPr>
    </w:p>
    <w:p w14:paraId="427FC31A" w14:textId="4D95A420" w:rsidR="0067085B" w:rsidRPr="0067085B" w:rsidRDefault="0067085B" w:rsidP="0067085B">
      <w:pPr>
        <w:jc w:val="both"/>
        <w:rPr>
          <w:b/>
          <w:bCs/>
          <w:sz w:val="28"/>
          <w:szCs w:val="28"/>
        </w:rPr>
      </w:pPr>
      <w:r w:rsidRPr="00724720">
        <w:rPr>
          <w:b/>
          <w:bCs/>
          <w:sz w:val="28"/>
          <w:szCs w:val="28"/>
        </w:rPr>
        <w:t>Актуальность</w:t>
      </w:r>
      <w:r>
        <w:rPr>
          <w:b/>
          <w:bCs/>
          <w:sz w:val="28"/>
          <w:szCs w:val="28"/>
        </w:rPr>
        <w:t xml:space="preserve"> </w:t>
      </w:r>
      <w:r w:rsidRPr="0067085B">
        <w:rPr>
          <w:sz w:val="28"/>
          <w:szCs w:val="28"/>
        </w:rPr>
        <w:t>предмета заключена в том, что социальное развитие ребёнка проявляется в способах его познания окружающего мира и использование своих знаний в различных жизненных ситуациях. Каждый умственно отсталый ребёнок постепенно учиться понимать самого себя и окружающих. Приобретаемые навыки межличностных взаимоотношений помогают ему овладевать культурой поведения. С возрастом ребёнок расширяет для себя предметный, природный и социальный мир. По мере расширения представлений об окружающем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w:t>
      </w:r>
    </w:p>
    <w:p w14:paraId="72DFB2F0" w14:textId="3A7ADF21" w:rsidR="00E062FD" w:rsidRDefault="00E062FD"/>
    <w:p w14:paraId="57729F6F" w14:textId="46B4FDF5" w:rsidR="0067085B" w:rsidRPr="0067085B" w:rsidRDefault="0067085B" w:rsidP="0067085B">
      <w:pPr>
        <w:rPr>
          <w:b/>
          <w:bCs/>
          <w:sz w:val="28"/>
          <w:szCs w:val="28"/>
        </w:rPr>
      </w:pPr>
      <w:r w:rsidRPr="0067085B">
        <w:rPr>
          <w:b/>
          <w:bCs/>
          <w:sz w:val="28"/>
          <w:szCs w:val="28"/>
        </w:rPr>
        <w:t>Цель</w:t>
      </w:r>
      <w:r>
        <w:rPr>
          <w:b/>
          <w:bCs/>
          <w:sz w:val="28"/>
          <w:szCs w:val="28"/>
        </w:rPr>
        <w:t xml:space="preserve"> программы</w:t>
      </w:r>
      <w:r w:rsidRPr="0067085B">
        <w:rPr>
          <w:b/>
          <w:bCs/>
          <w:sz w:val="28"/>
          <w:szCs w:val="28"/>
        </w:rPr>
        <w:t>:</w:t>
      </w:r>
    </w:p>
    <w:p w14:paraId="16CEBB93" w14:textId="6D2CB643" w:rsidR="0067085B" w:rsidRDefault="0067085B" w:rsidP="0067085B">
      <w:pPr>
        <w:ind w:firstLine="708"/>
        <w:rPr>
          <w:sz w:val="28"/>
          <w:szCs w:val="28"/>
        </w:rPr>
      </w:pPr>
      <w:r w:rsidRPr="0067085B">
        <w:rPr>
          <w:sz w:val="28"/>
          <w:szCs w:val="28"/>
        </w:rPr>
        <w:t>Формирование представлений о человеке, его социальном окружении,</w:t>
      </w:r>
      <w:r>
        <w:rPr>
          <w:sz w:val="28"/>
          <w:szCs w:val="28"/>
        </w:rPr>
        <w:t xml:space="preserve"> </w:t>
      </w:r>
      <w:r w:rsidRPr="0067085B">
        <w:rPr>
          <w:sz w:val="28"/>
          <w:szCs w:val="28"/>
        </w:rPr>
        <w:t>ориентации в социальной среде и общепринятых правилах поведения.</w:t>
      </w:r>
    </w:p>
    <w:p w14:paraId="118DC30B" w14:textId="77777777" w:rsidR="00A556B4" w:rsidRDefault="00A556B4" w:rsidP="00A556B4">
      <w:pPr>
        <w:jc w:val="both"/>
        <w:rPr>
          <w:sz w:val="28"/>
          <w:szCs w:val="28"/>
        </w:rPr>
      </w:pPr>
    </w:p>
    <w:p w14:paraId="675925EB" w14:textId="3FB914A1" w:rsidR="00A556B4" w:rsidRPr="00A556B4" w:rsidRDefault="00A556B4" w:rsidP="00A556B4">
      <w:pPr>
        <w:jc w:val="both"/>
        <w:rPr>
          <w:b/>
          <w:bCs/>
          <w:sz w:val="28"/>
          <w:szCs w:val="28"/>
        </w:rPr>
      </w:pPr>
      <w:r>
        <w:rPr>
          <w:b/>
          <w:bCs/>
          <w:sz w:val="28"/>
          <w:szCs w:val="28"/>
        </w:rPr>
        <w:t>Основные з</w:t>
      </w:r>
      <w:r w:rsidRPr="00A556B4">
        <w:rPr>
          <w:b/>
          <w:bCs/>
          <w:sz w:val="28"/>
          <w:szCs w:val="28"/>
        </w:rPr>
        <w:t>адачи:</w:t>
      </w:r>
    </w:p>
    <w:p w14:paraId="06BBFAF3" w14:textId="77777777" w:rsidR="00A556B4" w:rsidRPr="00A556B4" w:rsidRDefault="00A556B4" w:rsidP="00A556B4">
      <w:pPr>
        <w:pStyle w:val="a3"/>
        <w:numPr>
          <w:ilvl w:val="0"/>
          <w:numId w:val="3"/>
        </w:numPr>
        <w:jc w:val="both"/>
        <w:rPr>
          <w:sz w:val="28"/>
          <w:szCs w:val="28"/>
        </w:rPr>
      </w:pPr>
      <w:r w:rsidRPr="00A556B4">
        <w:rPr>
          <w:sz w:val="28"/>
          <w:szCs w:val="28"/>
        </w:rPr>
        <w:t xml:space="preserve">Формировать представления детей об явлениях социальной жизни (человек и его деятельность, общепринятые нормы поведения), </w:t>
      </w:r>
    </w:p>
    <w:p w14:paraId="7BCC5209" w14:textId="3A59461F" w:rsidR="00A556B4" w:rsidRDefault="00A556B4" w:rsidP="00A556B4">
      <w:pPr>
        <w:pStyle w:val="a3"/>
        <w:numPr>
          <w:ilvl w:val="0"/>
          <w:numId w:val="3"/>
        </w:numPr>
        <w:jc w:val="both"/>
        <w:rPr>
          <w:sz w:val="28"/>
          <w:szCs w:val="28"/>
        </w:rPr>
      </w:pPr>
      <w:r w:rsidRPr="00A556B4">
        <w:rPr>
          <w:sz w:val="28"/>
          <w:szCs w:val="28"/>
        </w:rPr>
        <w:t>Формировать представлений о предметном мире, созданном человеком (многообразие, функциональное назначение окружающих предметов, действия с ними).</w:t>
      </w:r>
    </w:p>
    <w:p w14:paraId="0DE3E0BE" w14:textId="0A78BCC3" w:rsidR="00A556B4" w:rsidRDefault="00A556B4" w:rsidP="00A556B4">
      <w:pPr>
        <w:jc w:val="both"/>
        <w:rPr>
          <w:sz w:val="28"/>
          <w:szCs w:val="28"/>
        </w:rPr>
      </w:pPr>
    </w:p>
    <w:p w14:paraId="2D0314BC" w14:textId="539F75A8" w:rsidR="00A556B4" w:rsidRPr="00A556B4" w:rsidRDefault="00A556B4" w:rsidP="00A556B4">
      <w:pPr>
        <w:jc w:val="both"/>
        <w:rPr>
          <w:sz w:val="28"/>
          <w:szCs w:val="28"/>
        </w:rPr>
      </w:pPr>
      <w:proofErr w:type="gramStart"/>
      <w:r w:rsidRPr="00B0198A">
        <w:rPr>
          <w:b/>
          <w:bCs/>
          <w:sz w:val="28"/>
          <w:szCs w:val="28"/>
        </w:rPr>
        <w:t>Программа  представлена</w:t>
      </w:r>
      <w:proofErr w:type="gramEnd"/>
      <w:r w:rsidRPr="00B0198A">
        <w:rPr>
          <w:b/>
          <w:bCs/>
          <w:sz w:val="28"/>
          <w:szCs w:val="28"/>
        </w:rPr>
        <w:t xml:space="preserve">  следующими  разделами:  </w:t>
      </w:r>
      <w:r w:rsidR="00B0198A" w:rsidRPr="00A556B4">
        <w:rPr>
          <w:sz w:val="28"/>
          <w:szCs w:val="28"/>
        </w:rPr>
        <w:t>«Школа»</w:t>
      </w:r>
      <w:r w:rsidR="00B0198A">
        <w:rPr>
          <w:sz w:val="28"/>
          <w:szCs w:val="28"/>
        </w:rPr>
        <w:t xml:space="preserve">, </w:t>
      </w:r>
      <w:r w:rsidR="00B0198A" w:rsidRPr="00B0198A">
        <w:rPr>
          <w:sz w:val="28"/>
          <w:szCs w:val="28"/>
        </w:rPr>
        <w:t>«Предметы и материалы,</w:t>
      </w:r>
      <w:r w:rsidR="00B0198A">
        <w:rPr>
          <w:sz w:val="28"/>
          <w:szCs w:val="28"/>
        </w:rPr>
        <w:t xml:space="preserve"> </w:t>
      </w:r>
      <w:r w:rsidR="00B0198A" w:rsidRPr="00B0198A">
        <w:rPr>
          <w:sz w:val="28"/>
          <w:szCs w:val="28"/>
        </w:rPr>
        <w:t>изготовленные человеком»,</w:t>
      </w:r>
      <w:r w:rsidR="00B0198A">
        <w:rPr>
          <w:sz w:val="28"/>
          <w:szCs w:val="28"/>
        </w:rPr>
        <w:t xml:space="preserve"> </w:t>
      </w:r>
      <w:r w:rsidRPr="00A556B4">
        <w:rPr>
          <w:sz w:val="28"/>
          <w:szCs w:val="28"/>
        </w:rPr>
        <w:t>«Квартира,  дом,  двор»,</w:t>
      </w:r>
    </w:p>
    <w:p w14:paraId="54EE4607" w14:textId="02F8FDED" w:rsidR="00A556B4" w:rsidRDefault="00A556B4" w:rsidP="00A556B4">
      <w:pPr>
        <w:jc w:val="both"/>
        <w:rPr>
          <w:sz w:val="28"/>
          <w:szCs w:val="28"/>
        </w:rPr>
      </w:pPr>
      <w:r w:rsidRPr="00A556B4">
        <w:rPr>
          <w:sz w:val="28"/>
          <w:szCs w:val="28"/>
        </w:rPr>
        <w:t>«Продукты питания</w:t>
      </w:r>
      <w:proofErr w:type="gramStart"/>
      <w:r w:rsidRPr="00A556B4">
        <w:rPr>
          <w:sz w:val="28"/>
          <w:szCs w:val="28"/>
        </w:rPr>
        <w:t>»,  «</w:t>
      </w:r>
      <w:proofErr w:type="gramEnd"/>
      <w:r w:rsidRPr="00A556B4">
        <w:rPr>
          <w:sz w:val="28"/>
          <w:szCs w:val="28"/>
        </w:rPr>
        <w:t>Предметы быта», «Транспорт»</w:t>
      </w:r>
      <w:r w:rsidR="007362D5">
        <w:rPr>
          <w:sz w:val="28"/>
          <w:szCs w:val="28"/>
        </w:rPr>
        <w:t>,</w:t>
      </w:r>
      <w:r w:rsidRPr="00A556B4">
        <w:rPr>
          <w:sz w:val="28"/>
          <w:szCs w:val="28"/>
        </w:rPr>
        <w:t>.</w:t>
      </w:r>
    </w:p>
    <w:p w14:paraId="304DA32F" w14:textId="77777777" w:rsidR="002D16BE" w:rsidRPr="002D16BE" w:rsidRDefault="002D16BE" w:rsidP="002D16BE">
      <w:pPr>
        <w:ind w:firstLine="708"/>
        <w:jc w:val="both"/>
        <w:rPr>
          <w:sz w:val="28"/>
          <w:szCs w:val="28"/>
        </w:rPr>
      </w:pPr>
      <w:r w:rsidRPr="002D16BE">
        <w:rPr>
          <w:sz w:val="28"/>
          <w:szCs w:val="28"/>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w:t>
      </w:r>
      <w:r w:rsidRPr="002D16BE">
        <w:rPr>
          <w:sz w:val="28"/>
          <w:szCs w:val="28"/>
        </w:rPr>
        <w:lastRenderedPageBreak/>
        <w:t>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14:paraId="4439F9BE" w14:textId="5D57C649" w:rsidR="002D16BE" w:rsidRDefault="002D16BE" w:rsidP="002D16BE">
      <w:pPr>
        <w:ind w:firstLine="708"/>
        <w:jc w:val="both"/>
        <w:rPr>
          <w:sz w:val="28"/>
          <w:szCs w:val="28"/>
        </w:rPr>
      </w:pPr>
      <w:r w:rsidRPr="002D16BE">
        <w:rPr>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w:t>
      </w:r>
      <w:r>
        <w:rPr>
          <w:sz w:val="28"/>
          <w:szCs w:val="28"/>
        </w:rPr>
        <w:t xml:space="preserve"> </w:t>
      </w:r>
      <w:r w:rsidRPr="002D16BE">
        <w:rPr>
          <w:sz w:val="28"/>
          <w:szCs w:val="28"/>
        </w:rPr>
        <w:t>«Изобразительная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14:paraId="0B5EBE35" w14:textId="4CB3A901" w:rsidR="002D16BE" w:rsidRDefault="002D16BE" w:rsidP="002D16BE">
      <w:pPr>
        <w:ind w:firstLine="708"/>
        <w:jc w:val="both"/>
        <w:rPr>
          <w:sz w:val="28"/>
          <w:szCs w:val="28"/>
        </w:rPr>
      </w:pPr>
    </w:p>
    <w:p w14:paraId="41FCFF9A" w14:textId="19EBE50A" w:rsidR="002D16BE" w:rsidRDefault="002D16BE" w:rsidP="00B0198A">
      <w:pPr>
        <w:jc w:val="both"/>
        <w:rPr>
          <w:b/>
          <w:bCs/>
          <w:sz w:val="28"/>
          <w:szCs w:val="28"/>
        </w:rPr>
      </w:pPr>
      <w:r w:rsidRPr="002D16BE">
        <w:rPr>
          <w:b/>
          <w:bCs/>
          <w:sz w:val="28"/>
          <w:szCs w:val="28"/>
        </w:rPr>
        <w:t>Место учебного предмета в учебном плане</w:t>
      </w:r>
      <w:r>
        <w:rPr>
          <w:b/>
          <w:bCs/>
          <w:sz w:val="28"/>
          <w:szCs w:val="28"/>
        </w:rPr>
        <w:t>.</w:t>
      </w:r>
    </w:p>
    <w:p w14:paraId="6C90FF13" w14:textId="5E1FA33F" w:rsidR="002D16BE" w:rsidRDefault="002D16BE" w:rsidP="00B0198A">
      <w:pPr>
        <w:ind w:firstLine="708"/>
        <w:jc w:val="both"/>
        <w:rPr>
          <w:sz w:val="28"/>
          <w:szCs w:val="28"/>
        </w:rPr>
      </w:pPr>
      <w:r w:rsidRPr="002D16BE">
        <w:rPr>
          <w:sz w:val="28"/>
          <w:szCs w:val="28"/>
        </w:rPr>
        <w:t>В Федеральном компоненте государственного стандарта «Окружающий социальный мир» обозначен как самостоятельный предмет, что подчеркивает его особое значение в системе образования детей с ОВЗ. На его изучение в</w:t>
      </w:r>
      <w:r w:rsidR="006D31BD">
        <w:rPr>
          <w:sz w:val="28"/>
          <w:szCs w:val="28"/>
        </w:rPr>
        <w:t>о</w:t>
      </w:r>
      <w:r w:rsidRPr="002D16BE">
        <w:rPr>
          <w:sz w:val="28"/>
          <w:szCs w:val="28"/>
        </w:rPr>
        <w:t xml:space="preserve"> </w:t>
      </w:r>
      <w:r w:rsidR="006D31BD">
        <w:rPr>
          <w:sz w:val="28"/>
          <w:szCs w:val="28"/>
        </w:rPr>
        <w:t>2</w:t>
      </w:r>
      <w:r w:rsidRPr="002D16BE">
        <w:rPr>
          <w:sz w:val="28"/>
          <w:szCs w:val="28"/>
        </w:rPr>
        <w:t xml:space="preserve"> классе отведено 3</w:t>
      </w:r>
      <w:r>
        <w:rPr>
          <w:sz w:val="28"/>
          <w:szCs w:val="28"/>
        </w:rPr>
        <w:t>4</w:t>
      </w:r>
      <w:r w:rsidRPr="002D16BE">
        <w:rPr>
          <w:sz w:val="28"/>
          <w:szCs w:val="28"/>
        </w:rPr>
        <w:t xml:space="preserve"> часа, 1 час в неделю, 3</w:t>
      </w:r>
      <w:r>
        <w:rPr>
          <w:sz w:val="28"/>
          <w:szCs w:val="28"/>
        </w:rPr>
        <w:t>4</w:t>
      </w:r>
      <w:r w:rsidRPr="002D16BE">
        <w:rPr>
          <w:sz w:val="28"/>
          <w:szCs w:val="28"/>
        </w:rPr>
        <w:t xml:space="preserve"> учебные недели.</w:t>
      </w:r>
    </w:p>
    <w:p w14:paraId="7EC68552" w14:textId="20F58809" w:rsidR="009447B8" w:rsidRDefault="009447B8" w:rsidP="00B0198A">
      <w:pPr>
        <w:ind w:firstLine="708"/>
        <w:jc w:val="both"/>
        <w:rPr>
          <w:sz w:val="28"/>
          <w:szCs w:val="28"/>
        </w:rPr>
      </w:pPr>
    </w:p>
    <w:p w14:paraId="2809DDB5" w14:textId="4FB3B63D" w:rsidR="009447B8" w:rsidRDefault="009447B8" w:rsidP="009447B8">
      <w:pPr>
        <w:widowControl/>
        <w:adjustRightInd w:val="0"/>
        <w:jc w:val="both"/>
        <w:rPr>
          <w:rFonts w:eastAsiaTheme="minorHAnsi"/>
          <w:b/>
          <w:bCs/>
          <w:color w:val="000000"/>
          <w:sz w:val="28"/>
          <w:szCs w:val="28"/>
          <w:lang w:eastAsia="en-US" w:bidi="ar-SA"/>
        </w:rPr>
      </w:pPr>
      <w:r>
        <w:rPr>
          <w:rFonts w:eastAsiaTheme="minorHAnsi"/>
          <w:b/>
          <w:bCs/>
          <w:color w:val="000000"/>
          <w:sz w:val="28"/>
          <w:szCs w:val="28"/>
          <w:lang w:eastAsia="en-US" w:bidi="ar-SA"/>
        </w:rPr>
        <w:t xml:space="preserve">Личностные и предметные </w:t>
      </w:r>
      <w:r w:rsidR="00906029">
        <w:rPr>
          <w:rFonts w:eastAsiaTheme="minorHAnsi"/>
          <w:b/>
          <w:bCs/>
          <w:color w:val="000000"/>
          <w:sz w:val="28"/>
          <w:szCs w:val="28"/>
          <w:lang w:eastAsia="en-US" w:bidi="ar-SA"/>
        </w:rPr>
        <w:t>результаты</w:t>
      </w:r>
      <w:r w:rsidRPr="00932CBE">
        <w:rPr>
          <w:rFonts w:eastAsiaTheme="minorHAnsi"/>
          <w:b/>
          <w:bCs/>
          <w:color w:val="000000"/>
          <w:sz w:val="28"/>
          <w:szCs w:val="28"/>
          <w:lang w:eastAsia="en-US" w:bidi="ar-SA"/>
        </w:rPr>
        <w:t xml:space="preserve">. </w:t>
      </w:r>
    </w:p>
    <w:p w14:paraId="1D8B430C" w14:textId="77777777" w:rsidR="009447B8" w:rsidRPr="00CE491F" w:rsidRDefault="009447B8" w:rsidP="009447B8">
      <w:pPr>
        <w:widowControl/>
        <w:adjustRightInd w:val="0"/>
        <w:ind w:firstLine="708"/>
        <w:jc w:val="both"/>
        <w:rPr>
          <w:rFonts w:eastAsiaTheme="minorHAnsi"/>
          <w:color w:val="000000"/>
          <w:sz w:val="28"/>
          <w:szCs w:val="28"/>
          <w:lang w:eastAsia="en-US" w:bidi="ar-SA"/>
        </w:rPr>
      </w:pPr>
      <w:r w:rsidRPr="00CE491F">
        <w:rPr>
          <w:rFonts w:eastAsiaTheme="minorHAnsi"/>
          <w:color w:val="000000"/>
          <w:sz w:val="28"/>
          <w:szCs w:val="28"/>
          <w:lang w:eastAsia="en-US" w:bidi="ar-SA"/>
        </w:rPr>
        <w:t>В соответствии с требованиями ФГОС к адаптированной основной образовательной программе для обучающихся с умеренной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0297D21E" w14:textId="77777777" w:rsidR="009447B8" w:rsidRPr="000B2240" w:rsidRDefault="009447B8" w:rsidP="009447B8">
      <w:pPr>
        <w:widowControl/>
        <w:adjustRightInd w:val="0"/>
        <w:ind w:firstLine="708"/>
        <w:jc w:val="both"/>
        <w:rPr>
          <w:rFonts w:eastAsiaTheme="minorHAnsi"/>
          <w:color w:val="000000"/>
          <w:sz w:val="28"/>
          <w:szCs w:val="28"/>
          <w:lang w:eastAsia="en-US" w:bidi="ar-SA"/>
        </w:rPr>
      </w:pPr>
      <w:r w:rsidRPr="00CE491F">
        <w:rPr>
          <w:rFonts w:eastAsiaTheme="minorHAnsi"/>
          <w:color w:val="000000"/>
          <w:sz w:val="28"/>
          <w:szCs w:val="28"/>
          <w:lang w:eastAsia="en-US" w:bidi="ar-SA"/>
        </w:rPr>
        <w:t xml:space="preserve">Формирование базовых учебных действий происходит через включение в программу учебного </w:t>
      </w:r>
      <w:proofErr w:type="gramStart"/>
      <w:r w:rsidRPr="00CE491F">
        <w:rPr>
          <w:rFonts w:eastAsiaTheme="minorHAnsi"/>
          <w:color w:val="000000"/>
          <w:sz w:val="28"/>
          <w:szCs w:val="28"/>
          <w:lang w:eastAsia="en-US" w:bidi="ar-SA"/>
        </w:rPr>
        <w:t>предмета  задач</w:t>
      </w:r>
      <w:proofErr w:type="gramEnd"/>
      <w:r w:rsidRPr="00CE491F">
        <w:rPr>
          <w:rFonts w:eastAsiaTheme="minorHAnsi"/>
          <w:color w:val="000000"/>
          <w:sz w:val="28"/>
          <w:szCs w:val="28"/>
          <w:lang w:eastAsia="en-US" w:bidi="ar-SA"/>
        </w:rPr>
        <w:t xml:space="preserve">  подготовки ребенка к нахождению и обучению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14:paraId="15648991" w14:textId="77777777" w:rsidR="009447B8" w:rsidRDefault="009447B8" w:rsidP="009447B8">
      <w:pPr>
        <w:widowControl/>
        <w:adjustRightInd w:val="0"/>
        <w:jc w:val="both"/>
        <w:rPr>
          <w:rFonts w:eastAsiaTheme="minorHAnsi"/>
          <w:b/>
          <w:bCs/>
          <w:color w:val="000000"/>
          <w:sz w:val="28"/>
          <w:szCs w:val="28"/>
          <w:lang w:eastAsia="en-US" w:bidi="ar-SA"/>
        </w:rPr>
      </w:pPr>
    </w:p>
    <w:p w14:paraId="5EB905F5" w14:textId="1551E200" w:rsidR="00932CBE" w:rsidRPr="00932CBE" w:rsidRDefault="00932CBE" w:rsidP="00932CBE">
      <w:pPr>
        <w:widowControl/>
        <w:adjustRightInd w:val="0"/>
        <w:jc w:val="both"/>
        <w:rPr>
          <w:rFonts w:eastAsiaTheme="minorHAnsi"/>
          <w:color w:val="000000"/>
          <w:sz w:val="28"/>
          <w:szCs w:val="28"/>
          <w:lang w:eastAsia="en-US" w:bidi="ar-SA"/>
        </w:rPr>
      </w:pPr>
      <w:r w:rsidRPr="00932CBE">
        <w:rPr>
          <w:rFonts w:eastAsiaTheme="minorHAnsi"/>
          <w:b/>
          <w:bCs/>
          <w:color w:val="000000"/>
          <w:sz w:val="28"/>
          <w:szCs w:val="28"/>
          <w:lang w:eastAsia="en-US" w:bidi="ar-SA"/>
        </w:rPr>
        <w:t>Планируемые результаты</w:t>
      </w:r>
      <w:r w:rsidR="00906029">
        <w:rPr>
          <w:rFonts w:eastAsiaTheme="minorHAnsi"/>
          <w:b/>
          <w:bCs/>
          <w:color w:val="000000"/>
          <w:sz w:val="28"/>
          <w:szCs w:val="28"/>
          <w:lang w:eastAsia="en-US" w:bidi="ar-SA"/>
        </w:rPr>
        <w:t xml:space="preserve"> освоения предмета</w:t>
      </w:r>
      <w:r>
        <w:rPr>
          <w:rFonts w:eastAsiaTheme="minorHAnsi"/>
          <w:b/>
          <w:bCs/>
          <w:color w:val="000000"/>
          <w:sz w:val="28"/>
          <w:szCs w:val="28"/>
          <w:lang w:eastAsia="en-US" w:bidi="ar-SA"/>
        </w:rPr>
        <w:t>:</w:t>
      </w:r>
      <w:r w:rsidRPr="00932CBE">
        <w:rPr>
          <w:rFonts w:eastAsiaTheme="minorHAnsi"/>
          <w:b/>
          <w:bCs/>
          <w:color w:val="000000"/>
          <w:sz w:val="28"/>
          <w:szCs w:val="28"/>
          <w:lang w:eastAsia="en-US" w:bidi="ar-SA"/>
        </w:rPr>
        <w:t xml:space="preserve"> </w:t>
      </w:r>
    </w:p>
    <w:p w14:paraId="7B2664D6" w14:textId="77777777" w:rsidR="00932CBE" w:rsidRPr="00932CBE" w:rsidRDefault="00932CBE" w:rsidP="00932CBE">
      <w:pPr>
        <w:widowControl/>
        <w:adjustRightInd w:val="0"/>
        <w:jc w:val="both"/>
        <w:rPr>
          <w:rFonts w:eastAsiaTheme="minorHAnsi"/>
          <w:color w:val="000000"/>
          <w:sz w:val="28"/>
          <w:szCs w:val="28"/>
          <w:u w:val="single"/>
          <w:lang w:eastAsia="en-US" w:bidi="ar-SA"/>
        </w:rPr>
      </w:pPr>
      <w:r w:rsidRPr="00932CBE">
        <w:rPr>
          <w:rFonts w:eastAsiaTheme="minorHAnsi"/>
          <w:color w:val="000000"/>
          <w:sz w:val="28"/>
          <w:szCs w:val="28"/>
          <w:lang w:eastAsia="en-US" w:bidi="ar-SA"/>
        </w:rPr>
        <w:t xml:space="preserve">1) </w:t>
      </w:r>
      <w:r w:rsidRPr="00932CBE">
        <w:rPr>
          <w:rFonts w:eastAsiaTheme="minorHAnsi"/>
          <w:color w:val="000000"/>
          <w:sz w:val="28"/>
          <w:szCs w:val="28"/>
          <w:u w:val="single"/>
          <w:lang w:eastAsia="en-US" w:bidi="ar-SA"/>
        </w:rPr>
        <w:t xml:space="preserve">Представления о мире, созданном руками человека </w:t>
      </w:r>
    </w:p>
    <w:p w14:paraId="0AF767F9" w14:textId="413565E9" w:rsidR="00932CBE" w:rsidRPr="00932CBE" w:rsidRDefault="00932CBE" w:rsidP="00932CBE">
      <w:pPr>
        <w:pStyle w:val="a3"/>
        <w:widowControl/>
        <w:numPr>
          <w:ilvl w:val="0"/>
          <w:numId w:val="4"/>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lastRenderedPageBreak/>
        <w:t xml:space="preserve">Интерес к объектам, созданным человеком. </w:t>
      </w:r>
    </w:p>
    <w:p w14:paraId="505C633E" w14:textId="4E430C85" w:rsidR="00932CBE" w:rsidRPr="00932CBE" w:rsidRDefault="00932CBE" w:rsidP="00932CBE">
      <w:pPr>
        <w:pStyle w:val="a3"/>
        <w:widowControl/>
        <w:numPr>
          <w:ilvl w:val="0"/>
          <w:numId w:val="4"/>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Представления о доме, школе, о расположенных в них и рядом объектах (мебель, одежда, посуда, игровая площадка, и</w:t>
      </w:r>
      <w:r w:rsidR="00245B05">
        <w:rPr>
          <w:rFonts w:eastAsiaTheme="minorHAnsi"/>
          <w:color w:val="000000"/>
          <w:sz w:val="28"/>
          <w:szCs w:val="28"/>
          <w:lang w:eastAsia="en-US" w:bidi="ar-SA"/>
        </w:rPr>
        <w:t xml:space="preserve"> </w:t>
      </w:r>
      <w:r w:rsidRPr="00932CBE">
        <w:rPr>
          <w:rFonts w:eastAsiaTheme="minorHAnsi"/>
          <w:color w:val="000000"/>
          <w:sz w:val="28"/>
          <w:szCs w:val="28"/>
          <w:lang w:eastAsia="en-US" w:bidi="ar-SA"/>
        </w:rPr>
        <w:t xml:space="preserve">др.), о транспорте и т.д. </w:t>
      </w:r>
    </w:p>
    <w:p w14:paraId="03582CAD" w14:textId="47B8F463" w:rsidR="00932CBE" w:rsidRPr="00932CBE" w:rsidRDefault="00932CBE" w:rsidP="00932CBE">
      <w:pPr>
        <w:pStyle w:val="a3"/>
        <w:widowControl/>
        <w:numPr>
          <w:ilvl w:val="0"/>
          <w:numId w:val="4"/>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Умение соблюдать элементарные правила безопасности поведения в доме, на улице, в транспорте, в общественных местах. </w:t>
      </w:r>
    </w:p>
    <w:p w14:paraId="68B69295" w14:textId="77777777" w:rsidR="00932CBE" w:rsidRPr="00932CBE" w:rsidRDefault="00932CBE" w:rsidP="00932CBE">
      <w:pPr>
        <w:widowControl/>
        <w:adjustRightInd w:val="0"/>
        <w:jc w:val="both"/>
        <w:rPr>
          <w:rFonts w:eastAsiaTheme="minorHAnsi"/>
          <w:color w:val="000000"/>
          <w:sz w:val="28"/>
          <w:szCs w:val="28"/>
          <w:u w:val="single"/>
          <w:lang w:eastAsia="en-US" w:bidi="ar-SA"/>
        </w:rPr>
      </w:pPr>
      <w:r w:rsidRPr="00932CBE">
        <w:rPr>
          <w:rFonts w:eastAsiaTheme="minorHAnsi"/>
          <w:color w:val="000000"/>
          <w:sz w:val="28"/>
          <w:szCs w:val="28"/>
          <w:u w:val="single"/>
          <w:lang w:eastAsia="en-US" w:bidi="ar-SA"/>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14:paraId="3F223EA3" w14:textId="1422CF5F" w:rsidR="00932CBE" w:rsidRPr="00932CBE" w:rsidRDefault="00932CBE" w:rsidP="00932CBE">
      <w:pPr>
        <w:pStyle w:val="a3"/>
        <w:widowControl/>
        <w:numPr>
          <w:ilvl w:val="0"/>
          <w:numId w:val="6"/>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Представления о деятельности и профессиях людей, окружающих ребенка (учитель, водитель и т.д.). </w:t>
      </w:r>
    </w:p>
    <w:p w14:paraId="1FC9CB42" w14:textId="608F58C8" w:rsidR="00932CBE" w:rsidRPr="00932CBE" w:rsidRDefault="00932CBE" w:rsidP="00932CBE">
      <w:pPr>
        <w:pStyle w:val="a3"/>
        <w:widowControl/>
        <w:numPr>
          <w:ilvl w:val="0"/>
          <w:numId w:val="6"/>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14:paraId="1B8766DD" w14:textId="75862782" w:rsidR="00932CBE" w:rsidRPr="00932CBE" w:rsidRDefault="00932CBE" w:rsidP="00932CBE">
      <w:pPr>
        <w:pStyle w:val="a3"/>
        <w:widowControl/>
        <w:numPr>
          <w:ilvl w:val="0"/>
          <w:numId w:val="6"/>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Опыт конструктивного взаимодействия с взрослыми и сверстниками. </w:t>
      </w:r>
    </w:p>
    <w:p w14:paraId="3481F57E" w14:textId="0C1ED141" w:rsidR="00932CBE" w:rsidRPr="00932CBE" w:rsidRDefault="00932CBE" w:rsidP="00932CBE">
      <w:pPr>
        <w:pStyle w:val="a3"/>
        <w:widowControl/>
        <w:numPr>
          <w:ilvl w:val="0"/>
          <w:numId w:val="6"/>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Умение соблюдать правила поведения на уроках, взаимодействовать со взрослыми и сверстниками, </w:t>
      </w:r>
    </w:p>
    <w:p w14:paraId="78B3A801" w14:textId="77777777" w:rsidR="00932CBE" w:rsidRPr="00932CBE" w:rsidRDefault="00932CBE" w:rsidP="00932CBE">
      <w:pPr>
        <w:widowControl/>
        <w:adjustRightInd w:val="0"/>
        <w:jc w:val="both"/>
        <w:rPr>
          <w:rFonts w:eastAsiaTheme="minorHAnsi"/>
          <w:color w:val="000000"/>
          <w:sz w:val="28"/>
          <w:szCs w:val="28"/>
          <w:u w:val="single"/>
          <w:lang w:eastAsia="en-US" w:bidi="ar-SA"/>
        </w:rPr>
      </w:pPr>
      <w:r w:rsidRPr="00932CBE">
        <w:rPr>
          <w:rFonts w:eastAsiaTheme="minorHAnsi"/>
          <w:color w:val="000000"/>
          <w:sz w:val="28"/>
          <w:szCs w:val="28"/>
          <w:u w:val="single"/>
          <w:lang w:eastAsia="en-US" w:bidi="ar-SA"/>
        </w:rPr>
        <w:t xml:space="preserve">3) Развитие межличностных и групповых отношений. </w:t>
      </w:r>
    </w:p>
    <w:p w14:paraId="1F412846" w14:textId="0E4A9E5F" w:rsidR="00932CBE" w:rsidRPr="00932CBE" w:rsidRDefault="00932CBE" w:rsidP="00932CBE">
      <w:pPr>
        <w:pStyle w:val="a3"/>
        <w:widowControl/>
        <w:numPr>
          <w:ilvl w:val="0"/>
          <w:numId w:val="10"/>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Представления о дружбе, товарищах, сверстниках. </w:t>
      </w:r>
    </w:p>
    <w:p w14:paraId="21B2CD4A" w14:textId="32931E31" w:rsidR="00932CBE" w:rsidRPr="00932CBE" w:rsidRDefault="00932CBE" w:rsidP="00932CBE">
      <w:pPr>
        <w:pStyle w:val="a3"/>
        <w:widowControl/>
        <w:numPr>
          <w:ilvl w:val="0"/>
          <w:numId w:val="10"/>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Умение взаимодействовать в группе в процессе учебной, игровой, других видах доступной деятельности. </w:t>
      </w:r>
    </w:p>
    <w:p w14:paraId="637A4AC6" w14:textId="7AF447A1" w:rsidR="00932CBE" w:rsidRPr="00932CBE" w:rsidRDefault="00932CBE" w:rsidP="00932CBE">
      <w:pPr>
        <w:pStyle w:val="a3"/>
        <w:widowControl/>
        <w:numPr>
          <w:ilvl w:val="0"/>
          <w:numId w:val="10"/>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Умение организовывать свободное время с учетом своих и совместных интересов. </w:t>
      </w:r>
    </w:p>
    <w:p w14:paraId="6593854A" w14:textId="77777777" w:rsidR="00932CBE" w:rsidRPr="00932CBE" w:rsidRDefault="00932CBE" w:rsidP="00932CBE">
      <w:pPr>
        <w:widowControl/>
        <w:adjustRightInd w:val="0"/>
        <w:jc w:val="both"/>
        <w:rPr>
          <w:rFonts w:eastAsiaTheme="minorHAnsi"/>
          <w:color w:val="000000"/>
          <w:sz w:val="28"/>
          <w:szCs w:val="28"/>
          <w:u w:val="single"/>
          <w:lang w:eastAsia="en-US" w:bidi="ar-SA"/>
        </w:rPr>
      </w:pPr>
      <w:r w:rsidRPr="00932CBE">
        <w:rPr>
          <w:rFonts w:eastAsiaTheme="minorHAnsi"/>
          <w:color w:val="000000"/>
          <w:sz w:val="28"/>
          <w:szCs w:val="28"/>
          <w:u w:val="single"/>
          <w:lang w:eastAsia="en-US" w:bidi="ar-SA"/>
        </w:rPr>
        <w:t xml:space="preserve">4) Накопление положительного опыта сотрудничества и участия в общественной жизни. </w:t>
      </w:r>
    </w:p>
    <w:p w14:paraId="676D4F48" w14:textId="19B63B64" w:rsidR="00932CBE" w:rsidRPr="00932CBE" w:rsidRDefault="00932CBE" w:rsidP="00932CBE">
      <w:pPr>
        <w:pStyle w:val="a3"/>
        <w:widowControl/>
        <w:numPr>
          <w:ilvl w:val="1"/>
          <w:numId w:val="12"/>
        </w:numPr>
        <w:adjustRightInd w:val="0"/>
        <w:jc w:val="both"/>
        <w:rPr>
          <w:rFonts w:eastAsiaTheme="minorHAnsi"/>
          <w:color w:val="000000"/>
          <w:sz w:val="28"/>
          <w:szCs w:val="28"/>
          <w:lang w:eastAsia="en-US" w:bidi="ar-SA"/>
        </w:rPr>
      </w:pPr>
      <w:r w:rsidRPr="00932CBE">
        <w:rPr>
          <w:rFonts w:eastAsiaTheme="minorHAnsi"/>
          <w:color w:val="000000"/>
          <w:sz w:val="28"/>
          <w:szCs w:val="28"/>
          <w:lang w:eastAsia="en-US" w:bidi="ar-SA"/>
        </w:rPr>
        <w:t xml:space="preserve">Использование простейших эстетических ориентиров/эталонов о внешнем виде, на праздниках, в хозяйственно-бытовой деятельности. </w:t>
      </w:r>
    </w:p>
    <w:p w14:paraId="58633038" w14:textId="77777777" w:rsidR="00932CBE" w:rsidRDefault="00932CBE" w:rsidP="00932CBE">
      <w:pPr>
        <w:widowControl/>
        <w:adjustRightInd w:val="0"/>
        <w:jc w:val="both"/>
        <w:rPr>
          <w:rFonts w:eastAsiaTheme="minorHAnsi"/>
          <w:b/>
          <w:bCs/>
          <w:color w:val="000000"/>
          <w:sz w:val="28"/>
          <w:szCs w:val="28"/>
          <w:lang w:eastAsia="en-US" w:bidi="ar-SA"/>
        </w:rPr>
      </w:pPr>
    </w:p>
    <w:p w14:paraId="639F2EE6" w14:textId="6CD712DB" w:rsidR="00B0198A" w:rsidRDefault="00B0198A" w:rsidP="00932CBE">
      <w:pPr>
        <w:widowControl/>
        <w:adjustRightInd w:val="0"/>
        <w:jc w:val="both"/>
        <w:rPr>
          <w:rFonts w:eastAsiaTheme="minorHAnsi"/>
          <w:color w:val="000000"/>
          <w:sz w:val="28"/>
          <w:szCs w:val="28"/>
          <w:lang w:eastAsia="en-US" w:bidi="ar-SA"/>
        </w:rPr>
      </w:pPr>
    </w:p>
    <w:p w14:paraId="49A0921D" w14:textId="40EC43CF" w:rsidR="00245B05" w:rsidRPr="00620A96" w:rsidRDefault="00B0198A" w:rsidP="00620A96">
      <w:pPr>
        <w:widowControl/>
        <w:adjustRightInd w:val="0"/>
        <w:jc w:val="center"/>
        <w:rPr>
          <w:rFonts w:eastAsiaTheme="minorHAnsi"/>
          <w:b/>
          <w:bCs/>
          <w:color w:val="002060"/>
          <w:sz w:val="28"/>
          <w:szCs w:val="28"/>
          <w:lang w:eastAsia="en-US" w:bidi="ar-SA"/>
        </w:rPr>
      </w:pPr>
      <w:r w:rsidRPr="00620A96">
        <w:rPr>
          <w:rFonts w:eastAsiaTheme="minorHAnsi"/>
          <w:b/>
          <w:bCs/>
          <w:color w:val="002060"/>
          <w:sz w:val="28"/>
          <w:szCs w:val="28"/>
          <w:lang w:eastAsia="en-US" w:bidi="ar-SA"/>
        </w:rPr>
        <w:t>Учебно-тематический план</w:t>
      </w:r>
    </w:p>
    <w:p w14:paraId="46A8CEAD" w14:textId="550D8F33" w:rsidR="00245B05" w:rsidRPr="00620A96" w:rsidRDefault="00245B05" w:rsidP="00B0198A">
      <w:pPr>
        <w:widowControl/>
        <w:adjustRightInd w:val="0"/>
        <w:jc w:val="center"/>
        <w:rPr>
          <w:rFonts w:eastAsiaTheme="minorHAnsi"/>
          <w:b/>
          <w:bCs/>
          <w:color w:val="002060"/>
          <w:sz w:val="28"/>
          <w:szCs w:val="28"/>
          <w:lang w:eastAsia="en-US" w:bidi="ar-SA"/>
        </w:rPr>
      </w:pPr>
    </w:p>
    <w:tbl>
      <w:tblPr>
        <w:tblStyle w:val="a6"/>
        <w:tblW w:w="0" w:type="auto"/>
        <w:tblLook w:val="04A0" w:firstRow="1" w:lastRow="0" w:firstColumn="1" w:lastColumn="0" w:noHBand="0" w:noVBand="1"/>
      </w:tblPr>
      <w:tblGrid>
        <w:gridCol w:w="4787"/>
        <w:gridCol w:w="932"/>
        <w:gridCol w:w="1087"/>
        <w:gridCol w:w="945"/>
        <w:gridCol w:w="1594"/>
      </w:tblGrid>
      <w:tr w:rsidR="00620A96" w14:paraId="1A470F2D" w14:textId="77777777" w:rsidTr="00620A96">
        <w:tc>
          <w:tcPr>
            <w:tcW w:w="4787" w:type="dxa"/>
          </w:tcPr>
          <w:p w14:paraId="31EBC731" w14:textId="2DD3E8FF" w:rsidR="00245B05" w:rsidRPr="00620A96" w:rsidRDefault="00245B05" w:rsidP="00245B05">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Содержание</w:t>
            </w:r>
          </w:p>
        </w:tc>
        <w:tc>
          <w:tcPr>
            <w:tcW w:w="932" w:type="dxa"/>
          </w:tcPr>
          <w:p w14:paraId="3D455EE5" w14:textId="254B7E94" w:rsidR="00245B05" w:rsidRPr="00620A96" w:rsidRDefault="00620A96" w:rsidP="00245B05">
            <w:pPr>
              <w:widowControl/>
              <w:adjustRightInd w:val="0"/>
              <w:jc w:val="center"/>
              <w:rPr>
                <w:rFonts w:eastAsiaTheme="minorHAnsi"/>
                <w:b/>
                <w:bCs/>
                <w:color w:val="000000"/>
                <w:sz w:val="24"/>
                <w:szCs w:val="24"/>
                <w:lang w:eastAsia="en-US" w:bidi="ar-SA"/>
              </w:rPr>
            </w:pPr>
            <w:r>
              <w:rPr>
                <w:rFonts w:eastAsiaTheme="minorHAnsi"/>
                <w:b/>
                <w:bCs/>
                <w:color w:val="000000"/>
                <w:sz w:val="24"/>
                <w:szCs w:val="24"/>
                <w:lang w:eastAsia="en-US" w:bidi="ar-SA"/>
              </w:rPr>
              <w:t>в</w:t>
            </w:r>
            <w:r w:rsidR="00245B05" w:rsidRPr="00620A96">
              <w:rPr>
                <w:rFonts w:eastAsiaTheme="minorHAnsi"/>
                <w:b/>
                <w:bCs/>
                <w:color w:val="000000"/>
                <w:sz w:val="24"/>
                <w:szCs w:val="24"/>
                <w:lang w:eastAsia="en-US" w:bidi="ar-SA"/>
              </w:rPr>
              <w:t>сего часов</w:t>
            </w:r>
          </w:p>
        </w:tc>
        <w:tc>
          <w:tcPr>
            <w:tcW w:w="1087" w:type="dxa"/>
          </w:tcPr>
          <w:p w14:paraId="29564498" w14:textId="00EC3407" w:rsidR="00245B05" w:rsidRPr="00620A96" w:rsidRDefault="00245B05" w:rsidP="00245B05">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теория</w:t>
            </w:r>
          </w:p>
        </w:tc>
        <w:tc>
          <w:tcPr>
            <w:tcW w:w="945" w:type="dxa"/>
          </w:tcPr>
          <w:p w14:paraId="1D665F63" w14:textId="215F81CB" w:rsidR="00620A96" w:rsidRPr="00620A96" w:rsidRDefault="00620A96" w:rsidP="00245B05">
            <w:pPr>
              <w:widowControl/>
              <w:adjustRightInd w:val="0"/>
              <w:jc w:val="center"/>
              <w:rPr>
                <w:rFonts w:eastAsiaTheme="minorHAnsi"/>
                <w:b/>
                <w:bCs/>
                <w:color w:val="000000"/>
                <w:sz w:val="24"/>
                <w:szCs w:val="24"/>
                <w:lang w:eastAsia="en-US" w:bidi="ar-SA"/>
              </w:rPr>
            </w:pPr>
            <w:proofErr w:type="spellStart"/>
            <w:r w:rsidRPr="00620A96">
              <w:rPr>
                <w:rFonts w:eastAsiaTheme="minorHAnsi"/>
                <w:b/>
                <w:bCs/>
                <w:color w:val="000000"/>
                <w:sz w:val="24"/>
                <w:szCs w:val="24"/>
                <w:lang w:eastAsia="en-US" w:bidi="ar-SA"/>
              </w:rPr>
              <w:t>п</w:t>
            </w:r>
            <w:r w:rsidR="00245B05" w:rsidRPr="00620A96">
              <w:rPr>
                <w:rFonts w:eastAsiaTheme="minorHAnsi"/>
                <w:b/>
                <w:bCs/>
                <w:color w:val="000000"/>
                <w:sz w:val="24"/>
                <w:szCs w:val="24"/>
                <w:lang w:eastAsia="en-US" w:bidi="ar-SA"/>
              </w:rPr>
              <w:t>рак</w:t>
            </w:r>
            <w:proofErr w:type="spellEnd"/>
          </w:p>
          <w:p w14:paraId="6D92470B" w14:textId="76686137" w:rsidR="00245B05" w:rsidRPr="00620A96" w:rsidRDefault="00245B05" w:rsidP="00245B05">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тика</w:t>
            </w:r>
          </w:p>
        </w:tc>
        <w:tc>
          <w:tcPr>
            <w:tcW w:w="1594" w:type="dxa"/>
          </w:tcPr>
          <w:p w14:paraId="1FBC6A4F" w14:textId="244153FD" w:rsidR="00245B05" w:rsidRPr="00620A96" w:rsidRDefault="00245B05" w:rsidP="00245B05">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контроль</w:t>
            </w:r>
          </w:p>
        </w:tc>
      </w:tr>
      <w:tr w:rsidR="00620A96" w14:paraId="6146CED1" w14:textId="77777777" w:rsidTr="007B7B9B">
        <w:tc>
          <w:tcPr>
            <w:tcW w:w="9345" w:type="dxa"/>
            <w:gridSpan w:val="5"/>
          </w:tcPr>
          <w:p w14:paraId="61A3BAEC" w14:textId="086663C8" w:rsidR="00620A96" w:rsidRPr="00620A96" w:rsidRDefault="00620A96" w:rsidP="00620A96">
            <w:pPr>
              <w:widowControl/>
              <w:adjustRightInd w:val="0"/>
              <w:rPr>
                <w:rFonts w:eastAsiaTheme="minorHAnsi"/>
                <w:b/>
                <w:bCs/>
                <w:color w:val="000000"/>
                <w:sz w:val="28"/>
                <w:szCs w:val="28"/>
                <w:lang w:eastAsia="en-US" w:bidi="ar-SA"/>
              </w:rPr>
            </w:pPr>
            <w:r w:rsidRPr="00620A96">
              <w:rPr>
                <w:rFonts w:eastAsiaTheme="minorHAnsi"/>
                <w:b/>
                <w:bCs/>
                <w:color w:val="000000"/>
                <w:sz w:val="28"/>
                <w:szCs w:val="28"/>
                <w:lang w:eastAsia="en-US" w:bidi="ar-SA"/>
              </w:rPr>
              <w:t>1.Школа.</w:t>
            </w:r>
          </w:p>
        </w:tc>
      </w:tr>
      <w:tr w:rsidR="00620A96" w14:paraId="37E1C25C" w14:textId="77777777" w:rsidTr="00620A96">
        <w:tc>
          <w:tcPr>
            <w:tcW w:w="4787" w:type="dxa"/>
          </w:tcPr>
          <w:p w14:paraId="49FE2DF9" w14:textId="77777777" w:rsidR="00620A96" w:rsidRPr="0029394B" w:rsidRDefault="00620A96" w:rsidP="00620A96">
            <w:pPr>
              <w:widowControl/>
              <w:adjustRightInd w:val="0"/>
              <w:rPr>
                <w:rFonts w:eastAsiaTheme="minorHAnsi"/>
                <w:color w:val="000000"/>
                <w:sz w:val="24"/>
                <w:szCs w:val="24"/>
                <w:lang w:eastAsia="en-US" w:bidi="ar-SA"/>
              </w:rPr>
            </w:pPr>
            <w:r w:rsidRPr="0029394B">
              <w:rPr>
                <w:rFonts w:eastAsiaTheme="minorHAnsi"/>
                <w:color w:val="000000"/>
                <w:sz w:val="24"/>
                <w:szCs w:val="24"/>
                <w:lang w:eastAsia="en-US" w:bidi="ar-SA"/>
              </w:rPr>
              <w:t>Правила поведения в школе, в классе. Узнавание (различение) помещений школы</w:t>
            </w:r>
            <w:r>
              <w:rPr>
                <w:rFonts w:eastAsiaTheme="minorHAnsi"/>
                <w:color w:val="000000"/>
                <w:sz w:val="24"/>
                <w:szCs w:val="24"/>
                <w:lang w:eastAsia="en-US" w:bidi="ar-SA"/>
              </w:rPr>
              <w:t xml:space="preserve"> (класс, столовая, туалет). </w:t>
            </w:r>
            <w:r w:rsidRPr="0029394B">
              <w:rPr>
                <w:rFonts w:eastAsiaTheme="minorHAnsi"/>
                <w:color w:val="000000"/>
                <w:sz w:val="24"/>
                <w:szCs w:val="24"/>
                <w:lang w:eastAsia="en-US" w:bidi="ar-SA"/>
              </w:rPr>
              <w:t>Школьные принадлежности (ранец,</w:t>
            </w:r>
          </w:p>
          <w:p w14:paraId="3736731D" w14:textId="77777777" w:rsidR="00620A96" w:rsidRPr="0029394B" w:rsidRDefault="00620A96" w:rsidP="00620A96">
            <w:pPr>
              <w:widowControl/>
              <w:adjustRightInd w:val="0"/>
              <w:rPr>
                <w:rFonts w:eastAsiaTheme="minorHAnsi"/>
                <w:color w:val="000000"/>
                <w:sz w:val="24"/>
                <w:szCs w:val="24"/>
                <w:lang w:eastAsia="en-US" w:bidi="ar-SA"/>
              </w:rPr>
            </w:pPr>
            <w:r w:rsidRPr="0029394B">
              <w:rPr>
                <w:rFonts w:eastAsiaTheme="minorHAnsi"/>
                <w:color w:val="000000"/>
                <w:sz w:val="24"/>
                <w:szCs w:val="24"/>
                <w:lang w:eastAsia="en-US" w:bidi="ar-SA"/>
              </w:rPr>
              <w:t>тетрадь, карандаш).</w:t>
            </w:r>
          </w:p>
          <w:p w14:paraId="74791505" w14:textId="3EEAE837" w:rsidR="00620A96" w:rsidRDefault="00620A96" w:rsidP="00620A96">
            <w:pPr>
              <w:widowControl/>
              <w:adjustRightInd w:val="0"/>
              <w:rPr>
                <w:rFonts w:eastAsiaTheme="minorHAnsi"/>
                <w:b/>
                <w:bCs/>
                <w:color w:val="000000"/>
                <w:sz w:val="28"/>
                <w:szCs w:val="28"/>
                <w:lang w:eastAsia="en-US" w:bidi="ar-SA"/>
              </w:rPr>
            </w:pPr>
            <w:r w:rsidRPr="0029394B">
              <w:rPr>
                <w:rFonts w:eastAsiaTheme="minorHAnsi"/>
                <w:color w:val="000000"/>
                <w:sz w:val="24"/>
                <w:szCs w:val="24"/>
                <w:lang w:eastAsia="en-US" w:bidi="ar-SA"/>
              </w:rPr>
              <w:t>Правила поведения в столовой.</w:t>
            </w:r>
          </w:p>
        </w:tc>
        <w:tc>
          <w:tcPr>
            <w:tcW w:w="932" w:type="dxa"/>
          </w:tcPr>
          <w:p w14:paraId="64284CA3" w14:textId="68B2FF82"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6</w:t>
            </w:r>
          </w:p>
        </w:tc>
        <w:tc>
          <w:tcPr>
            <w:tcW w:w="1087" w:type="dxa"/>
          </w:tcPr>
          <w:p w14:paraId="7910F1BD" w14:textId="3600FFC9"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2</w:t>
            </w:r>
          </w:p>
        </w:tc>
        <w:tc>
          <w:tcPr>
            <w:tcW w:w="945" w:type="dxa"/>
          </w:tcPr>
          <w:p w14:paraId="1A16C86A" w14:textId="5F618887"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4</w:t>
            </w:r>
          </w:p>
        </w:tc>
        <w:tc>
          <w:tcPr>
            <w:tcW w:w="1594" w:type="dxa"/>
          </w:tcPr>
          <w:p w14:paraId="77133B95" w14:textId="297FA3F1" w:rsidR="00620A96" w:rsidRPr="00620A96" w:rsidRDefault="00620A96" w:rsidP="00620A96">
            <w:pPr>
              <w:widowControl/>
              <w:adjustRightInd w:val="0"/>
              <w:jc w:val="center"/>
              <w:rPr>
                <w:rFonts w:eastAsiaTheme="minorHAnsi"/>
                <w:color w:val="000000"/>
                <w:sz w:val="24"/>
                <w:szCs w:val="24"/>
                <w:lang w:eastAsia="en-US" w:bidi="ar-SA"/>
              </w:rPr>
            </w:pPr>
            <w:r>
              <w:rPr>
                <w:rFonts w:eastAsiaTheme="minorHAnsi"/>
                <w:color w:val="000000"/>
                <w:sz w:val="24"/>
                <w:szCs w:val="24"/>
                <w:lang w:eastAsia="en-US" w:bidi="ar-SA"/>
              </w:rPr>
              <w:t>Наблюдение, беседа</w:t>
            </w:r>
          </w:p>
        </w:tc>
      </w:tr>
      <w:tr w:rsidR="00620A96" w14:paraId="1E1A4F80" w14:textId="77777777" w:rsidTr="007812BD">
        <w:tc>
          <w:tcPr>
            <w:tcW w:w="9345" w:type="dxa"/>
            <w:gridSpan w:val="5"/>
          </w:tcPr>
          <w:p w14:paraId="7A335394" w14:textId="5B9DC0A2" w:rsidR="00620A96" w:rsidRPr="00620A96" w:rsidRDefault="00620A96" w:rsidP="00620A96">
            <w:pPr>
              <w:widowControl/>
              <w:adjustRightInd w:val="0"/>
              <w:rPr>
                <w:rFonts w:eastAsiaTheme="minorHAnsi"/>
                <w:b/>
                <w:bCs/>
                <w:color w:val="000000"/>
                <w:sz w:val="28"/>
                <w:szCs w:val="28"/>
                <w:lang w:eastAsia="en-US" w:bidi="ar-SA"/>
              </w:rPr>
            </w:pPr>
            <w:r w:rsidRPr="00620A96">
              <w:rPr>
                <w:rFonts w:eastAsiaTheme="minorHAnsi"/>
                <w:b/>
                <w:bCs/>
                <w:color w:val="000000"/>
                <w:sz w:val="28"/>
                <w:szCs w:val="28"/>
                <w:lang w:eastAsia="en-US" w:bidi="ar-SA"/>
              </w:rPr>
              <w:t>2.Предметы быта</w:t>
            </w:r>
          </w:p>
        </w:tc>
      </w:tr>
      <w:tr w:rsidR="00620A96" w14:paraId="44C12F68" w14:textId="77777777" w:rsidTr="00620A96">
        <w:tc>
          <w:tcPr>
            <w:tcW w:w="4787" w:type="dxa"/>
          </w:tcPr>
          <w:p w14:paraId="2DA761D1" w14:textId="77777777" w:rsidR="00620A96" w:rsidRPr="0029394B" w:rsidRDefault="00620A96" w:rsidP="00620A96">
            <w:pPr>
              <w:widowControl/>
              <w:adjustRightInd w:val="0"/>
              <w:rPr>
                <w:rFonts w:eastAsiaTheme="minorHAnsi"/>
                <w:color w:val="000000"/>
                <w:sz w:val="24"/>
                <w:szCs w:val="24"/>
                <w:lang w:eastAsia="en-US" w:bidi="ar-SA"/>
              </w:rPr>
            </w:pPr>
            <w:r w:rsidRPr="0029394B">
              <w:rPr>
                <w:rFonts w:eastAsiaTheme="minorHAnsi"/>
                <w:color w:val="000000"/>
                <w:sz w:val="24"/>
                <w:szCs w:val="24"/>
                <w:lang w:eastAsia="en-US" w:bidi="ar-SA"/>
              </w:rPr>
              <w:t>Электробытовые приборы</w:t>
            </w:r>
            <w:r>
              <w:rPr>
                <w:rFonts w:eastAsiaTheme="minorHAnsi"/>
                <w:color w:val="000000"/>
                <w:sz w:val="24"/>
                <w:szCs w:val="24"/>
                <w:lang w:eastAsia="en-US" w:bidi="ar-SA"/>
              </w:rPr>
              <w:t xml:space="preserve"> (телевизор, утюг, чайник)</w:t>
            </w:r>
          </w:p>
          <w:p w14:paraId="096058E2" w14:textId="77777777" w:rsidR="00620A96" w:rsidRPr="0029394B" w:rsidRDefault="00620A96" w:rsidP="00620A96">
            <w:pPr>
              <w:widowControl/>
              <w:adjustRightInd w:val="0"/>
              <w:rPr>
                <w:rFonts w:eastAsiaTheme="minorHAnsi"/>
                <w:color w:val="000000"/>
                <w:sz w:val="24"/>
                <w:szCs w:val="24"/>
                <w:lang w:eastAsia="en-US" w:bidi="ar-SA"/>
              </w:rPr>
            </w:pPr>
            <w:r w:rsidRPr="0029394B">
              <w:rPr>
                <w:rFonts w:eastAsiaTheme="minorHAnsi"/>
                <w:color w:val="000000"/>
                <w:sz w:val="24"/>
                <w:szCs w:val="24"/>
                <w:lang w:eastAsia="en-US" w:bidi="ar-SA"/>
              </w:rPr>
              <w:t>Мебель</w:t>
            </w:r>
            <w:r>
              <w:rPr>
                <w:rFonts w:eastAsiaTheme="minorHAnsi"/>
                <w:color w:val="000000"/>
                <w:sz w:val="24"/>
                <w:szCs w:val="24"/>
                <w:lang w:eastAsia="en-US" w:bidi="ar-SA"/>
              </w:rPr>
              <w:t xml:space="preserve"> (</w:t>
            </w:r>
            <w:r w:rsidRPr="0029394B">
              <w:rPr>
                <w:rFonts w:eastAsiaTheme="minorHAnsi"/>
                <w:color w:val="000000"/>
                <w:sz w:val="24"/>
                <w:szCs w:val="24"/>
                <w:lang w:eastAsia="en-US" w:bidi="ar-SA"/>
              </w:rPr>
              <w:t>стол, стул,</w:t>
            </w:r>
          </w:p>
          <w:p w14:paraId="7268A95A" w14:textId="503E944B" w:rsidR="00620A96" w:rsidRDefault="00620A96" w:rsidP="00620A96">
            <w:pPr>
              <w:widowControl/>
              <w:adjustRightInd w:val="0"/>
              <w:rPr>
                <w:rFonts w:eastAsiaTheme="minorHAnsi"/>
                <w:b/>
                <w:bCs/>
                <w:color w:val="000000"/>
                <w:sz w:val="28"/>
                <w:szCs w:val="28"/>
                <w:lang w:eastAsia="en-US" w:bidi="ar-SA"/>
              </w:rPr>
            </w:pPr>
            <w:r w:rsidRPr="0029394B">
              <w:rPr>
                <w:rFonts w:eastAsiaTheme="minorHAnsi"/>
                <w:color w:val="000000"/>
                <w:sz w:val="24"/>
                <w:szCs w:val="24"/>
                <w:lang w:eastAsia="en-US" w:bidi="ar-SA"/>
              </w:rPr>
              <w:t>диван, кровать). Посуда</w:t>
            </w:r>
            <w:r>
              <w:rPr>
                <w:rFonts w:eastAsiaTheme="minorHAnsi"/>
                <w:color w:val="000000"/>
                <w:sz w:val="24"/>
                <w:szCs w:val="24"/>
                <w:lang w:eastAsia="en-US" w:bidi="ar-SA"/>
              </w:rPr>
              <w:t xml:space="preserve"> </w:t>
            </w:r>
            <w:r w:rsidRPr="0029394B">
              <w:rPr>
                <w:rFonts w:eastAsiaTheme="minorHAnsi"/>
                <w:color w:val="000000"/>
                <w:sz w:val="24"/>
                <w:szCs w:val="24"/>
                <w:lang w:eastAsia="en-US" w:bidi="ar-SA"/>
              </w:rPr>
              <w:t>(ложка, вилка,</w:t>
            </w:r>
            <w:r>
              <w:rPr>
                <w:rFonts w:eastAsiaTheme="minorHAnsi"/>
                <w:color w:val="000000"/>
                <w:sz w:val="24"/>
                <w:szCs w:val="24"/>
                <w:lang w:eastAsia="en-US" w:bidi="ar-SA"/>
              </w:rPr>
              <w:t xml:space="preserve"> </w:t>
            </w:r>
            <w:r w:rsidRPr="0029394B">
              <w:rPr>
                <w:rFonts w:eastAsiaTheme="minorHAnsi"/>
                <w:color w:val="000000"/>
                <w:sz w:val="24"/>
                <w:szCs w:val="24"/>
                <w:lang w:eastAsia="en-US" w:bidi="ar-SA"/>
              </w:rPr>
              <w:t>тарелка, нож)</w:t>
            </w:r>
          </w:p>
        </w:tc>
        <w:tc>
          <w:tcPr>
            <w:tcW w:w="932" w:type="dxa"/>
          </w:tcPr>
          <w:p w14:paraId="3435E951" w14:textId="4100FFDD"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6</w:t>
            </w:r>
          </w:p>
        </w:tc>
        <w:tc>
          <w:tcPr>
            <w:tcW w:w="1087" w:type="dxa"/>
          </w:tcPr>
          <w:p w14:paraId="13449994" w14:textId="5E649979"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2</w:t>
            </w:r>
          </w:p>
        </w:tc>
        <w:tc>
          <w:tcPr>
            <w:tcW w:w="945" w:type="dxa"/>
          </w:tcPr>
          <w:p w14:paraId="49C46B60" w14:textId="5460AF24"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4</w:t>
            </w:r>
          </w:p>
        </w:tc>
        <w:tc>
          <w:tcPr>
            <w:tcW w:w="1594" w:type="dxa"/>
          </w:tcPr>
          <w:p w14:paraId="0F582CF3" w14:textId="2E2BE35B" w:rsidR="00620A96" w:rsidRDefault="00620A96" w:rsidP="00620A96">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620A96" w14:paraId="674D48BB" w14:textId="77777777" w:rsidTr="00A40473">
        <w:tc>
          <w:tcPr>
            <w:tcW w:w="9345" w:type="dxa"/>
            <w:gridSpan w:val="5"/>
          </w:tcPr>
          <w:p w14:paraId="10AA10A5" w14:textId="140CB191" w:rsidR="00620A96" w:rsidRPr="00620A96" w:rsidRDefault="00620A96" w:rsidP="00620A96">
            <w:pPr>
              <w:widowControl/>
              <w:adjustRightInd w:val="0"/>
              <w:rPr>
                <w:rFonts w:eastAsiaTheme="minorHAnsi"/>
                <w:b/>
                <w:bCs/>
                <w:color w:val="000000"/>
                <w:sz w:val="28"/>
                <w:szCs w:val="28"/>
                <w:lang w:eastAsia="en-US" w:bidi="ar-SA"/>
              </w:rPr>
            </w:pPr>
            <w:r w:rsidRPr="00620A96">
              <w:rPr>
                <w:rFonts w:eastAsiaTheme="minorHAnsi"/>
                <w:b/>
                <w:bCs/>
                <w:color w:val="000000"/>
                <w:sz w:val="28"/>
                <w:szCs w:val="28"/>
                <w:lang w:eastAsia="en-US" w:bidi="ar-SA"/>
              </w:rPr>
              <w:t>3. Квартира, дом, двор.</w:t>
            </w:r>
          </w:p>
        </w:tc>
      </w:tr>
      <w:tr w:rsidR="00620A96" w14:paraId="385FB8E9" w14:textId="77777777" w:rsidTr="00620A96">
        <w:tc>
          <w:tcPr>
            <w:tcW w:w="4787" w:type="dxa"/>
          </w:tcPr>
          <w:p w14:paraId="645A73DE" w14:textId="77777777" w:rsidR="00620A96" w:rsidRPr="00553F40" w:rsidRDefault="00620A96" w:rsidP="00620A96">
            <w:pPr>
              <w:widowControl/>
              <w:adjustRightInd w:val="0"/>
              <w:rPr>
                <w:rFonts w:eastAsiaTheme="minorHAnsi"/>
                <w:color w:val="000000"/>
                <w:sz w:val="24"/>
                <w:szCs w:val="24"/>
                <w:lang w:eastAsia="en-US" w:bidi="ar-SA"/>
              </w:rPr>
            </w:pPr>
            <w:r w:rsidRPr="0029394B">
              <w:rPr>
                <w:rFonts w:eastAsiaTheme="minorHAnsi"/>
                <w:color w:val="000000"/>
                <w:sz w:val="24"/>
                <w:szCs w:val="24"/>
                <w:lang w:eastAsia="en-US" w:bidi="ar-SA"/>
              </w:rPr>
              <w:lastRenderedPageBreak/>
              <w:t>Части дома</w:t>
            </w:r>
            <w:r>
              <w:rPr>
                <w:rFonts w:eastAsiaTheme="minorHAnsi"/>
                <w:color w:val="000000"/>
                <w:sz w:val="24"/>
                <w:szCs w:val="24"/>
                <w:lang w:eastAsia="en-US" w:bidi="ar-SA"/>
              </w:rPr>
              <w:t xml:space="preserve"> </w:t>
            </w:r>
            <w:r w:rsidRPr="00553F40">
              <w:rPr>
                <w:rFonts w:eastAsiaTheme="minorHAnsi"/>
                <w:color w:val="000000"/>
                <w:sz w:val="24"/>
                <w:szCs w:val="24"/>
                <w:lang w:eastAsia="en-US" w:bidi="ar-SA"/>
              </w:rPr>
              <w:t>(стена, крыша, окно)</w:t>
            </w:r>
            <w:r>
              <w:rPr>
                <w:rFonts w:eastAsiaTheme="minorHAnsi"/>
                <w:color w:val="000000"/>
                <w:sz w:val="24"/>
                <w:szCs w:val="24"/>
                <w:lang w:eastAsia="en-US" w:bidi="ar-SA"/>
              </w:rPr>
              <w:t>. типы</w:t>
            </w:r>
            <w:r w:rsidRPr="0029394B">
              <w:rPr>
                <w:rFonts w:eastAsiaTheme="minorHAnsi"/>
                <w:color w:val="000000"/>
                <w:sz w:val="24"/>
                <w:szCs w:val="24"/>
                <w:lang w:eastAsia="en-US" w:bidi="ar-SA"/>
              </w:rPr>
              <w:t xml:space="preserve"> домов.</w:t>
            </w:r>
            <w:r>
              <w:rPr>
                <w:rFonts w:eastAsiaTheme="minorHAnsi"/>
                <w:color w:val="000000"/>
                <w:sz w:val="24"/>
                <w:szCs w:val="24"/>
                <w:lang w:eastAsia="en-US" w:bidi="ar-SA"/>
              </w:rPr>
              <w:t xml:space="preserve"> </w:t>
            </w:r>
            <w:r w:rsidRPr="00553F40">
              <w:rPr>
                <w:rFonts w:eastAsiaTheme="minorHAnsi"/>
                <w:color w:val="000000"/>
                <w:sz w:val="24"/>
                <w:szCs w:val="24"/>
                <w:lang w:eastAsia="en-US" w:bidi="ar-SA"/>
              </w:rPr>
              <w:t>Помещения квартиры (детская,</w:t>
            </w:r>
          </w:p>
          <w:p w14:paraId="7D1BEABB" w14:textId="77777777" w:rsidR="00620A96" w:rsidRPr="00553F40" w:rsidRDefault="00620A96" w:rsidP="00620A96">
            <w:pPr>
              <w:widowControl/>
              <w:adjustRightInd w:val="0"/>
              <w:rPr>
                <w:rFonts w:eastAsiaTheme="minorHAnsi"/>
                <w:color w:val="000000"/>
                <w:sz w:val="24"/>
                <w:szCs w:val="24"/>
                <w:lang w:eastAsia="en-US" w:bidi="ar-SA"/>
              </w:rPr>
            </w:pPr>
            <w:r w:rsidRPr="00553F40">
              <w:rPr>
                <w:rFonts w:eastAsiaTheme="minorHAnsi"/>
                <w:color w:val="000000"/>
                <w:sz w:val="24"/>
                <w:szCs w:val="24"/>
                <w:lang w:eastAsia="en-US" w:bidi="ar-SA"/>
              </w:rPr>
              <w:t>прихожая, комната, кухня, ванная</w:t>
            </w:r>
          </w:p>
          <w:p w14:paraId="1AEC1004" w14:textId="3308F508" w:rsidR="00620A96" w:rsidRDefault="00620A96" w:rsidP="00620A96">
            <w:pPr>
              <w:widowControl/>
              <w:adjustRightInd w:val="0"/>
              <w:rPr>
                <w:rFonts w:eastAsiaTheme="minorHAnsi"/>
                <w:b/>
                <w:bCs/>
                <w:color w:val="000000"/>
                <w:sz w:val="28"/>
                <w:szCs w:val="28"/>
                <w:lang w:eastAsia="en-US" w:bidi="ar-SA"/>
              </w:rPr>
            </w:pPr>
            <w:r w:rsidRPr="00553F40">
              <w:rPr>
                <w:rFonts w:eastAsiaTheme="minorHAnsi"/>
                <w:color w:val="000000"/>
                <w:sz w:val="24"/>
                <w:szCs w:val="24"/>
                <w:lang w:eastAsia="en-US" w:bidi="ar-SA"/>
              </w:rPr>
              <w:t>комната, туалет, балкон)</w:t>
            </w:r>
            <w:r>
              <w:rPr>
                <w:rFonts w:eastAsiaTheme="minorHAnsi"/>
                <w:color w:val="000000"/>
                <w:sz w:val="24"/>
                <w:szCs w:val="24"/>
                <w:lang w:eastAsia="en-US" w:bidi="ar-SA"/>
              </w:rPr>
              <w:t>.</w:t>
            </w:r>
          </w:p>
        </w:tc>
        <w:tc>
          <w:tcPr>
            <w:tcW w:w="932" w:type="dxa"/>
          </w:tcPr>
          <w:p w14:paraId="6D2F3A60" w14:textId="5973CF4B"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6</w:t>
            </w:r>
          </w:p>
        </w:tc>
        <w:tc>
          <w:tcPr>
            <w:tcW w:w="1087" w:type="dxa"/>
          </w:tcPr>
          <w:p w14:paraId="47DF554F" w14:textId="4AE45CF7"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2</w:t>
            </w:r>
          </w:p>
        </w:tc>
        <w:tc>
          <w:tcPr>
            <w:tcW w:w="945" w:type="dxa"/>
          </w:tcPr>
          <w:p w14:paraId="5DD888D8" w14:textId="35CF5F13"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4</w:t>
            </w:r>
          </w:p>
        </w:tc>
        <w:tc>
          <w:tcPr>
            <w:tcW w:w="1594" w:type="dxa"/>
          </w:tcPr>
          <w:p w14:paraId="5706BBCE" w14:textId="64BDDED7" w:rsidR="00620A96" w:rsidRDefault="00620A96" w:rsidP="00620A96">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620A96" w14:paraId="72EF7B88" w14:textId="77777777" w:rsidTr="00D54E0D">
        <w:tc>
          <w:tcPr>
            <w:tcW w:w="9345" w:type="dxa"/>
            <w:gridSpan w:val="5"/>
          </w:tcPr>
          <w:p w14:paraId="3D8358B9" w14:textId="1390F120" w:rsidR="00620A96" w:rsidRPr="00620A96" w:rsidRDefault="00620A96" w:rsidP="00620A96">
            <w:pPr>
              <w:widowControl/>
              <w:adjustRightInd w:val="0"/>
              <w:rPr>
                <w:rFonts w:eastAsiaTheme="minorHAnsi"/>
                <w:b/>
                <w:bCs/>
                <w:color w:val="000000"/>
                <w:sz w:val="28"/>
                <w:szCs w:val="28"/>
                <w:lang w:eastAsia="en-US" w:bidi="ar-SA"/>
              </w:rPr>
            </w:pPr>
            <w:r w:rsidRPr="00620A96">
              <w:rPr>
                <w:rFonts w:eastAsiaTheme="minorHAnsi"/>
                <w:b/>
                <w:bCs/>
                <w:color w:val="000000"/>
                <w:sz w:val="28"/>
                <w:szCs w:val="28"/>
                <w:lang w:eastAsia="en-US" w:bidi="ar-SA"/>
              </w:rPr>
              <w:t>4. Транспорт.</w:t>
            </w:r>
          </w:p>
        </w:tc>
      </w:tr>
      <w:tr w:rsidR="00620A96" w14:paraId="11905C7D" w14:textId="77777777" w:rsidTr="00620A96">
        <w:tc>
          <w:tcPr>
            <w:tcW w:w="4787" w:type="dxa"/>
          </w:tcPr>
          <w:p w14:paraId="0EBA8FE0" w14:textId="77777777" w:rsidR="00620A96" w:rsidRPr="0029394B" w:rsidRDefault="00620A96" w:rsidP="00620A96">
            <w:pPr>
              <w:widowControl/>
              <w:adjustRightInd w:val="0"/>
              <w:rPr>
                <w:rFonts w:eastAsiaTheme="minorHAnsi"/>
                <w:color w:val="000000"/>
                <w:sz w:val="24"/>
                <w:szCs w:val="24"/>
                <w:lang w:eastAsia="en-US" w:bidi="ar-SA"/>
              </w:rPr>
            </w:pPr>
            <w:r w:rsidRPr="0029394B">
              <w:rPr>
                <w:rFonts w:eastAsiaTheme="minorHAnsi"/>
                <w:color w:val="000000"/>
                <w:sz w:val="24"/>
                <w:szCs w:val="24"/>
                <w:lang w:eastAsia="en-US" w:bidi="ar-SA"/>
              </w:rPr>
              <w:t>Игры на определение транспортных средств.</w:t>
            </w:r>
          </w:p>
          <w:p w14:paraId="262E2B31" w14:textId="77777777" w:rsidR="00620A96" w:rsidRPr="0029394B" w:rsidRDefault="00620A96" w:rsidP="00620A96">
            <w:pPr>
              <w:widowControl/>
              <w:adjustRightInd w:val="0"/>
              <w:rPr>
                <w:rFonts w:eastAsiaTheme="minorHAnsi"/>
                <w:color w:val="000000"/>
                <w:sz w:val="24"/>
                <w:szCs w:val="24"/>
                <w:lang w:eastAsia="en-US" w:bidi="ar-SA"/>
              </w:rPr>
            </w:pPr>
            <w:r w:rsidRPr="0029394B">
              <w:rPr>
                <w:rFonts w:eastAsiaTheme="minorHAnsi"/>
                <w:color w:val="000000"/>
                <w:sz w:val="24"/>
                <w:szCs w:val="24"/>
                <w:lang w:eastAsia="en-US" w:bidi="ar-SA"/>
              </w:rPr>
              <w:t>Игры-имитации на передачу характерных свойств видов транспорта (</w:t>
            </w:r>
            <w:r>
              <w:rPr>
                <w:rFonts w:eastAsiaTheme="minorHAnsi"/>
                <w:color w:val="000000"/>
                <w:sz w:val="24"/>
                <w:szCs w:val="24"/>
                <w:lang w:eastAsia="en-US" w:bidi="ar-SA"/>
              </w:rPr>
              <w:t>специальный</w:t>
            </w:r>
            <w:r w:rsidRPr="0029394B">
              <w:rPr>
                <w:rFonts w:eastAsiaTheme="minorHAnsi"/>
                <w:color w:val="000000"/>
                <w:sz w:val="24"/>
                <w:szCs w:val="24"/>
                <w:lang w:eastAsia="en-US" w:bidi="ar-SA"/>
              </w:rPr>
              <w:t>, наземный, воздушный)</w:t>
            </w:r>
          </w:p>
          <w:p w14:paraId="649898E5" w14:textId="543BC4BA" w:rsidR="00620A96" w:rsidRDefault="00620A96" w:rsidP="00620A96">
            <w:pPr>
              <w:widowControl/>
              <w:adjustRightInd w:val="0"/>
              <w:rPr>
                <w:rFonts w:eastAsiaTheme="minorHAnsi"/>
                <w:b/>
                <w:bCs/>
                <w:color w:val="000000"/>
                <w:sz w:val="28"/>
                <w:szCs w:val="28"/>
                <w:lang w:eastAsia="en-US" w:bidi="ar-SA"/>
              </w:rPr>
            </w:pPr>
            <w:r w:rsidRPr="0029394B">
              <w:rPr>
                <w:rFonts w:eastAsiaTheme="minorHAnsi"/>
                <w:color w:val="000000"/>
                <w:sz w:val="24"/>
                <w:szCs w:val="24"/>
                <w:lang w:eastAsia="en-US" w:bidi="ar-SA"/>
              </w:rPr>
              <w:t>Правила поведения в общественном транспорте</w:t>
            </w:r>
            <w:r>
              <w:rPr>
                <w:rFonts w:eastAsiaTheme="minorHAnsi"/>
                <w:color w:val="000000"/>
                <w:sz w:val="24"/>
                <w:szCs w:val="24"/>
                <w:lang w:eastAsia="en-US" w:bidi="ar-SA"/>
              </w:rPr>
              <w:t>.</w:t>
            </w:r>
          </w:p>
        </w:tc>
        <w:tc>
          <w:tcPr>
            <w:tcW w:w="932" w:type="dxa"/>
          </w:tcPr>
          <w:p w14:paraId="4D2E692D" w14:textId="24257F12"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5</w:t>
            </w:r>
          </w:p>
        </w:tc>
        <w:tc>
          <w:tcPr>
            <w:tcW w:w="1087" w:type="dxa"/>
          </w:tcPr>
          <w:p w14:paraId="0885B0FA" w14:textId="4D888EA2"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2</w:t>
            </w:r>
          </w:p>
        </w:tc>
        <w:tc>
          <w:tcPr>
            <w:tcW w:w="945" w:type="dxa"/>
          </w:tcPr>
          <w:p w14:paraId="0BE32131" w14:textId="0AD4C66E"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3</w:t>
            </w:r>
          </w:p>
        </w:tc>
        <w:tc>
          <w:tcPr>
            <w:tcW w:w="1594" w:type="dxa"/>
          </w:tcPr>
          <w:p w14:paraId="237D1B63" w14:textId="631AD491" w:rsidR="00620A96" w:rsidRDefault="00620A96" w:rsidP="00620A96">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620A96" w14:paraId="43F5FFB5" w14:textId="77777777" w:rsidTr="007560A1">
        <w:tc>
          <w:tcPr>
            <w:tcW w:w="9345" w:type="dxa"/>
            <w:gridSpan w:val="5"/>
          </w:tcPr>
          <w:p w14:paraId="23BA7A63" w14:textId="0984C1B4" w:rsidR="00620A96" w:rsidRPr="00620A96" w:rsidRDefault="00620A96" w:rsidP="00620A96">
            <w:pPr>
              <w:widowControl/>
              <w:adjustRightInd w:val="0"/>
              <w:rPr>
                <w:rFonts w:eastAsiaTheme="minorHAnsi"/>
                <w:b/>
                <w:bCs/>
                <w:color w:val="000000"/>
                <w:sz w:val="28"/>
                <w:szCs w:val="28"/>
                <w:lang w:eastAsia="en-US" w:bidi="ar-SA"/>
              </w:rPr>
            </w:pPr>
            <w:r w:rsidRPr="00620A96">
              <w:rPr>
                <w:rFonts w:eastAsiaTheme="minorHAnsi"/>
                <w:b/>
                <w:bCs/>
                <w:color w:val="000000"/>
                <w:sz w:val="28"/>
                <w:szCs w:val="28"/>
                <w:lang w:eastAsia="en-US" w:bidi="ar-SA"/>
              </w:rPr>
              <w:t>5. Предметы и материалы, изготовленные человеком.</w:t>
            </w:r>
          </w:p>
        </w:tc>
      </w:tr>
      <w:tr w:rsidR="00620A96" w14:paraId="7A48319C" w14:textId="77777777" w:rsidTr="00620A96">
        <w:tc>
          <w:tcPr>
            <w:tcW w:w="4787" w:type="dxa"/>
          </w:tcPr>
          <w:p w14:paraId="3CB9F564" w14:textId="4F8BDFA3" w:rsidR="00620A96" w:rsidRDefault="00620A96" w:rsidP="00620A96">
            <w:pPr>
              <w:widowControl/>
              <w:adjustRightInd w:val="0"/>
              <w:rPr>
                <w:rFonts w:eastAsiaTheme="minorHAnsi"/>
                <w:b/>
                <w:bCs/>
                <w:color w:val="000000"/>
                <w:sz w:val="28"/>
                <w:szCs w:val="28"/>
                <w:lang w:eastAsia="en-US" w:bidi="ar-SA"/>
              </w:rPr>
            </w:pPr>
            <w:r w:rsidRPr="0029394B">
              <w:rPr>
                <w:rFonts w:eastAsiaTheme="minorHAnsi"/>
                <w:color w:val="000000"/>
                <w:sz w:val="24"/>
                <w:szCs w:val="24"/>
                <w:lang w:eastAsia="en-US" w:bidi="ar-SA"/>
              </w:rPr>
              <w:t>Знакомство и узнавание различных материалов</w:t>
            </w:r>
            <w:r>
              <w:rPr>
                <w:rFonts w:eastAsiaTheme="minorHAnsi"/>
                <w:color w:val="000000"/>
                <w:sz w:val="24"/>
                <w:szCs w:val="24"/>
                <w:lang w:eastAsia="en-US" w:bidi="ar-SA"/>
              </w:rPr>
              <w:t xml:space="preserve"> (бумага, металл, стекло, дерево, ткань)</w:t>
            </w:r>
            <w:r w:rsidRPr="0029394B">
              <w:rPr>
                <w:rFonts w:eastAsiaTheme="minorHAnsi"/>
                <w:color w:val="000000"/>
                <w:sz w:val="24"/>
                <w:szCs w:val="24"/>
                <w:lang w:eastAsia="en-US" w:bidi="ar-SA"/>
              </w:rPr>
              <w:t>. Свойства материалов. Правила безопасности при обращении с предметами, из стекла.</w:t>
            </w:r>
          </w:p>
        </w:tc>
        <w:tc>
          <w:tcPr>
            <w:tcW w:w="932" w:type="dxa"/>
          </w:tcPr>
          <w:p w14:paraId="4507D991" w14:textId="20C7E219"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5</w:t>
            </w:r>
          </w:p>
        </w:tc>
        <w:tc>
          <w:tcPr>
            <w:tcW w:w="1087" w:type="dxa"/>
          </w:tcPr>
          <w:p w14:paraId="59325A27" w14:textId="2F39AE21"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2</w:t>
            </w:r>
          </w:p>
        </w:tc>
        <w:tc>
          <w:tcPr>
            <w:tcW w:w="945" w:type="dxa"/>
          </w:tcPr>
          <w:p w14:paraId="7BB97922" w14:textId="52D9E1AF"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3</w:t>
            </w:r>
          </w:p>
        </w:tc>
        <w:tc>
          <w:tcPr>
            <w:tcW w:w="1594" w:type="dxa"/>
          </w:tcPr>
          <w:p w14:paraId="15690DEE" w14:textId="17599F30" w:rsidR="00620A96" w:rsidRDefault="00620A96" w:rsidP="00620A96">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620A96" w14:paraId="3D3897A3" w14:textId="77777777" w:rsidTr="003A7157">
        <w:tc>
          <w:tcPr>
            <w:tcW w:w="9345" w:type="dxa"/>
            <w:gridSpan w:val="5"/>
          </w:tcPr>
          <w:p w14:paraId="506E9435" w14:textId="5DBB8A8A" w:rsidR="00620A96" w:rsidRPr="00620A96" w:rsidRDefault="00620A96" w:rsidP="00620A96">
            <w:pPr>
              <w:widowControl/>
              <w:adjustRightInd w:val="0"/>
              <w:rPr>
                <w:rFonts w:eastAsiaTheme="minorHAnsi"/>
                <w:b/>
                <w:bCs/>
                <w:color w:val="000000"/>
                <w:sz w:val="28"/>
                <w:szCs w:val="28"/>
                <w:lang w:eastAsia="en-US" w:bidi="ar-SA"/>
              </w:rPr>
            </w:pPr>
            <w:r w:rsidRPr="00620A96">
              <w:rPr>
                <w:rFonts w:eastAsiaTheme="minorHAnsi"/>
                <w:b/>
                <w:bCs/>
                <w:color w:val="000000"/>
                <w:sz w:val="28"/>
                <w:szCs w:val="28"/>
                <w:lang w:eastAsia="en-US" w:bidi="ar-SA"/>
              </w:rPr>
              <w:t xml:space="preserve">6. </w:t>
            </w:r>
            <w:r w:rsidRPr="00620A96">
              <w:rPr>
                <w:b/>
                <w:bCs/>
                <w:sz w:val="28"/>
                <w:szCs w:val="28"/>
              </w:rPr>
              <w:t>Продукты питания.</w:t>
            </w:r>
          </w:p>
        </w:tc>
      </w:tr>
      <w:tr w:rsidR="00620A96" w14:paraId="063113D3" w14:textId="77777777" w:rsidTr="00620A96">
        <w:tc>
          <w:tcPr>
            <w:tcW w:w="4787" w:type="dxa"/>
          </w:tcPr>
          <w:p w14:paraId="33E0E6F3" w14:textId="69413768" w:rsidR="00620A96" w:rsidRDefault="00620A96" w:rsidP="00620A96">
            <w:pPr>
              <w:widowControl/>
              <w:adjustRightInd w:val="0"/>
              <w:rPr>
                <w:rFonts w:eastAsiaTheme="minorHAnsi"/>
                <w:b/>
                <w:bCs/>
                <w:color w:val="000000"/>
                <w:sz w:val="28"/>
                <w:szCs w:val="28"/>
                <w:lang w:eastAsia="en-US" w:bidi="ar-SA"/>
              </w:rPr>
            </w:pPr>
            <w:r w:rsidRPr="0029394B">
              <w:rPr>
                <w:rFonts w:eastAsiaTheme="minorHAnsi"/>
                <w:color w:val="000000"/>
                <w:sz w:val="24"/>
                <w:szCs w:val="24"/>
                <w:lang w:eastAsia="en-US" w:bidi="ar-SA"/>
              </w:rPr>
              <w:t>Узнавание напитков и продуктов питания</w:t>
            </w:r>
            <w:r>
              <w:rPr>
                <w:rFonts w:eastAsiaTheme="minorHAnsi"/>
                <w:color w:val="000000"/>
                <w:sz w:val="24"/>
                <w:szCs w:val="24"/>
                <w:lang w:eastAsia="en-US" w:bidi="ar-SA"/>
              </w:rPr>
              <w:t xml:space="preserve"> (молочные продукты, мясо, рыба, мучные изделия)</w:t>
            </w:r>
            <w:r w:rsidRPr="0029394B">
              <w:rPr>
                <w:rFonts w:eastAsiaTheme="minorHAnsi"/>
                <w:color w:val="000000"/>
                <w:sz w:val="24"/>
                <w:szCs w:val="24"/>
                <w:lang w:eastAsia="en-US" w:bidi="ar-SA"/>
              </w:rPr>
              <w:t>. Способы их обработки. Правила хранения.</w:t>
            </w:r>
          </w:p>
        </w:tc>
        <w:tc>
          <w:tcPr>
            <w:tcW w:w="932" w:type="dxa"/>
          </w:tcPr>
          <w:p w14:paraId="5608D20A" w14:textId="2369B4C0" w:rsidR="00620A96" w:rsidRDefault="00620A96" w:rsidP="00620A96">
            <w:pPr>
              <w:widowControl/>
              <w:adjustRightInd w:val="0"/>
              <w:jc w:val="center"/>
              <w:rPr>
                <w:rFonts w:eastAsiaTheme="minorHAnsi"/>
                <w:b/>
                <w:bCs/>
                <w:color w:val="000000"/>
                <w:sz w:val="28"/>
                <w:szCs w:val="28"/>
                <w:lang w:eastAsia="en-US" w:bidi="ar-SA"/>
              </w:rPr>
            </w:pPr>
            <w:r>
              <w:rPr>
                <w:rFonts w:eastAsiaTheme="minorHAnsi"/>
                <w:b/>
                <w:bCs/>
                <w:color w:val="000000"/>
                <w:sz w:val="28"/>
                <w:szCs w:val="28"/>
                <w:lang w:eastAsia="en-US" w:bidi="ar-SA"/>
              </w:rPr>
              <w:t>6</w:t>
            </w:r>
          </w:p>
        </w:tc>
        <w:tc>
          <w:tcPr>
            <w:tcW w:w="1087" w:type="dxa"/>
          </w:tcPr>
          <w:p w14:paraId="2B6EBAB4" w14:textId="2947EA31"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2</w:t>
            </w:r>
          </w:p>
        </w:tc>
        <w:tc>
          <w:tcPr>
            <w:tcW w:w="945" w:type="dxa"/>
          </w:tcPr>
          <w:p w14:paraId="51FD4289" w14:textId="46F0155E"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3</w:t>
            </w:r>
          </w:p>
        </w:tc>
        <w:tc>
          <w:tcPr>
            <w:tcW w:w="1594" w:type="dxa"/>
          </w:tcPr>
          <w:p w14:paraId="7BEE75FB" w14:textId="643CA61D" w:rsidR="00620A96" w:rsidRDefault="00620A96" w:rsidP="00620A96">
            <w:pPr>
              <w:widowControl/>
              <w:adjustRightInd w:val="0"/>
              <w:jc w:val="center"/>
              <w:rPr>
                <w:rFonts w:eastAsiaTheme="minorHAnsi"/>
                <w:b/>
                <w:bCs/>
                <w:color w:val="000000"/>
                <w:sz w:val="28"/>
                <w:szCs w:val="28"/>
                <w:lang w:eastAsia="en-US" w:bidi="ar-SA"/>
              </w:rPr>
            </w:pPr>
            <w:r>
              <w:rPr>
                <w:rFonts w:eastAsiaTheme="minorHAnsi"/>
                <w:color w:val="000000"/>
                <w:sz w:val="24"/>
                <w:szCs w:val="24"/>
                <w:lang w:eastAsia="en-US" w:bidi="ar-SA"/>
              </w:rPr>
              <w:t>Наблюдение, беседа</w:t>
            </w:r>
          </w:p>
        </w:tc>
      </w:tr>
      <w:tr w:rsidR="00620A96" w14:paraId="3325E8E2" w14:textId="77777777" w:rsidTr="00620A96">
        <w:tc>
          <w:tcPr>
            <w:tcW w:w="4787" w:type="dxa"/>
          </w:tcPr>
          <w:p w14:paraId="231D1FF3" w14:textId="5A0CAF6D" w:rsidR="00620A96" w:rsidRDefault="00620A96" w:rsidP="00620A96">
            <w:pPr>
              <w:widowControl/>
              <w:adjustRightInd w:val="0"/>
              <w:rPr>
                <w:rFonts w:eastAsiaTheme="minorHAnsi"/>
                <w:b/>
                <w:bCs/>
                <w:color w:val="000000"/>
                <w:sz w:val="28"/>
                <w:szCs w:val="28"/>
                <w:lang w:eastAsia="en-US" w:bidi="ar-SA"/>
              </w:rPr>
            </w:pPr>
            <w:r w:rsidRPr="0029394B">
              <w:rPr>
                <w:rFonts w:eastAsiaTheme="minorHAnsi"/>
                <w:b/>
                <w:bCs/>
                <w:color w:val="000000"/>
                <w:sz w:val="28"/>
                <w:szCs w:val="28"/>
                <w:lang w:eastAsia="en-US" w:bidi="ar-SA"/>
              </w:rPr>
              <w:t>Итого:</w:t>
            </w:r>
          </w:p>
        </w:tc>
        <w:tc>
          <w:tcPr>
            <w:tcW w:w="932" w:type="dxa"/>
          </w:tcPr>
          <w:p w14:paraId="2F5F7AAE" w14:textId="643A2FC6"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34</w:t>
            </w:r>
          </w:p>
        </w:tc>
        <w:tc>
          <w:tcPr>
            <w:tcW w:w="1087" w:type="dxa"/>
          </w:tcPr>
          <w:p w14:paraId="7CF23109" w14:textId="2747AAFA"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1</w:t>
            </w:r>
            <w:r>
              <w:rPr>
                <w:rFonts w:eastAsiaTheme="minorHAnsi"/>
                <w:b/>
                <w:bCs/>
                <w:color w:val="000000"/>
                <w:sz w:val="28"/>
                <w:szCs w:val="28"/>
                <w:lang w:eastAsia="en-US" w:bidi="ar-SA"/>
              </w:rPr>
              <w:t>2</w:t>
            </w:r>
          </w:p>
        </w:tc>
        <w:tc>
          <w:tcPr>
            <w:tcW w:w="945" w:type="dxa"/>
          </w:tcPr>
          <w:p w14:paraId="72501F93" w14:textId="03770FD1" w:rsidR="00620A96" w:rsidRDefault="00620A96" w:rsidP="00620A96">
            <w:pPr>
              <w:widowControl/>
              <w:adjustRightInd w:val="0"/>
              <w:jc w:val="center"/>
              <w:rPr>
                <w:rFonts w:eastAsiaTheme="minorHAnsi"/>
                <w:b/>
                <w:bCs/>
                <w:color w:val="000000"/>
                <w:sz w:val="28"/>
                <w:szCs w:val="28"/>
                <w:lang w:eastAsia="en-US" w:bidi="ar-SA"/>
              </w:rPr>
            </w:pPr>
            <w:r w:rsidRPr="0029394B">
              <w:rPr>
                <w:rFonts w:eastAsiaTheme="minorHAnsi"/>
                <w:b/>
                <w:bCs/>
                <w:color w:val="000000"/>
                <w:sz w:val="28"/>
                <w:szCs w:val="28"/>
                <w:lang w:eastAsia="en-US" w:bidi="ar-SA"/>
              </w:rPr>
              <w:t>2</w:t>
            </w:r>
            <w:r>
              <w:rPr>
                <w:rFonts w:eastAsiaTheme="minorHAnsi"/>
                <w:b/>
                <w:bCs/>
                <w:color w:val="000000"/>
                <w:sz w:val="28"/>
                <w:szCs w:val="28"/>
                <w:lang w:eastAsia="en-US" w:bidi="ar-SA"/>
              </w:rPr>
              <w:t>2</w:t>
            </w:r>
          </w:p>
        </w:tc>
        <w:tc>
          <w:tcPr>
            <w:tcW w:w="1594" w:type="dxa"/>
          </w:tcPr>
          <w:p w14:paraId="06D84D9B" w14:textId="748581ED" w:rsidR="00620A96" w:rsidRDefault="00620A96" w:rsidP="00620A96">
            <w:pPr>
              <w:widowControl/>
              <w:adjustRightInd w:val="0"/>
              <w:jc w:val="center"/>
              <w:rPr>
                <w:rFonts w:eastAsiaTheme="minorHAnsi"/>
                <w:b/>
                <w:bCs/>
                <w:color w:val="000000"/>
                <w:sz w:val="28"/>
                <w:szCs w:val="28"/>
                <w:lang w:eastAsia="en-US" w:bidi="ar-SA"/>
              </w:rPr>
            </w:pPr>
          </w:p>
        </w:tc>
      </w:tr>
    </w:tbl>
    <w:p w14:paraId="7AA7B85D" w14:textId="77777777" w:rsidR="0029394B" w:rsidRDefault="0029394B" w:rsidP="00096EB1">
      <w:pPr>
        <w:rPr>
          <w:b/>
          <w:bCs/>
          <w:color w:val="002060"/>
          <w:sz w:val="32"/>
          <w:szCs w:val="32"/>
        </w:rPr>
      </w:pPr>
    </w:p>
    <w:p w14:paraId="5420E562" w14:textId="555D62E4" w:rsidR="005B67DB" w:rsidRPr="005B67DB" w:rsidRDefault="005B67DB" w:rsidP="005B67DB">
      <w:pPr>
        <w:jc w:val="center"/>
        <w:rPr>
          <w:b/>
          <w:bCs/>
          <w:color w:val="002060"/>
          <w:sz w:val="32"/>
          <w:szCs w:val="32"/>
        </w:rPr>
      </w:pPr>
      <w:r w:rsidRPr="005B67DB">
        <w:rPr>
          <w:b/>
          <w:bCs/>
          <w:color w:val="002060"/>
          <w:sz w:val="32"/>
          <w:szCs w:val="32"/>
        </w:rPr>
        <w:t>Содержание учебного предмета</w:t>
      </w:r>
    </w:p>
    <w:p w14:paraId="77B0E429" w14:textId="4EEFD99E" w:rsidR="005B67DB" w:rsidRPr="005B67DB" w:rsidRDefault="005B67DB" w:rsidP="005B67DB">
      <w:pPr>
        <w:ind w:firstLine="708"/>
        <w:jc w:val="both"/>
        <w:rPr>
          <w:sz w:val="28"/>
          <w:szCs w:val="28"/>
        </w:rPr>
      </w:pPr>
    </w:p>
    <w:p w14:paraId="582DF9D8" w14:textId="77777777" w:rsidR="005B67DB" w:rsidRPr="005A5C63" w:rsidRDefault="005B67DB" w:rsidP="005B67DB">
      <w:pPr>
        <w:ind w:firstLine="708"/>
        <w:jc w:val="both"/>
        <w:rPr>
          <w:b/>
          <w:bCs/>
          <w:sz w:val="28"/>
          <w:szCs w:val="28"/>
        </w:rPr>
      </w:pPr>
      <w:r w:rsidRPr="005A5C63">
        <w:rPr>
          <w:b/>
          <w:bCs/>
          <w:sz w:val="28"/>
          <w:szCs w:val="28"/>
        </w:rPr>
        <w:t>Школа.</w:t>
      </w:r>
    </w:p>
    <w:p w14:paraId="7826042C" w14:textId="77777777" w:rsidR="005B67DB" w:rsidRDefault="005B67DB" w:rsidP="005B67DB">
      <w:pPr>
        <w:ind w:firstLine="708"/>
        <w:jc w:val="both"/>
        <w:rPr>
          <w:sz w:val="28"/>
          <w:szCs w:val="28"/>
        </w:rPr>
      </w:pPr>
      <w:r w:rsidRPr="005B67DB">
        <w:rPr>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w:t>
      </w:r>
      <w:r>
        <w:rPr>
          <w:sz w:val="28"/>
          <w:szCs w:val="28"/>
        </w:rPr>
        <w:t xml:space="preserve"> </w:t>
      </w:r>
      <w:r w:rsidRPr="005B67DB">
        <w:rPr>
          <w:sz w:val="28"/>
          <w:szCs w:val="28"/>
        </w:rPr>
        <w:t xml:space="preserve">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w:t>
      </w:r>
    </w:p>
    <w:p w14:paraId="734F978D" w14:textId="4F75E02D" w:rsidR="005B67DB" w:rsidRDefault="005B67DB" w:rsidP="005B67DB">
      <w:pPr>
        <w:ind w:firstLine="708"/>
        <w:jc w:val="both"/>
        <w:rPr>
          <w:sz w:val="28"/>
          <w:szCs w:val="28"/>
        </w:rPr>
      </w:pPr>
      <w:r w:rsidRPr="005B67DB">
        <w:rPr>
          <w:sz w:val="28"/>
          <w:szCs w:val="28"/>
        </w:rPr>
        <w:t xml:space="preserve">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p>
    <w:p w14:paraId="048B2D03" w14:textId="589550F4" w:rsidR="005B67DB" w:rsidRPr="005B67DB" w:rsidRDefault="005B67DB" w:rsidP="005B67DB">
      <w:pPr>
        <w:ind w:firstLine="708"/>
        <w:jc w:val="both"/>
        <w:rPr>
          <w:sz w:val="28"/>
          <w:szCs w:val="28"/>
        </w:rPr>
      </w:pPr>
      <w:r w:rsidRPr="005B67DB">
        <w:rPr>
          <w:sz w:val="28"/>
          <w:szCs w:val="28"/>
        </w:rPr>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6A4A7500" w14:textId="77777777" w:rsidR="005B67DB" w:rsidRPr="005A5C63" w:rsidRDefault="005B67DB" w:rsidP="005B67DB">
      <w:pPr>
        <w:ind w:firstLine="708"/>
        <w:jc w:val="both"/>
        <w:rPr>
          <w:b/>
          <w:bCs/>
          <w:sz w:val="28"/>
          <w:szCs w:val="28"/>
        </w:rPr>
      </w:pPr>
      <w:r w:rsidRPr="005A5C63">
        <w:rPr>
          <w:b/>
          <w:bCs/>
          <w:sz w:val="28"/>
          <w:szCs w:val="28"/>
        </w:rPr>
        <w:t>Квартира, дом, двор.</w:t>
      </w:r>
    </w:p>
    <w:p w14:paraId="45776195" w14:textId="77777777" w:rsidR="005B67DB" w:rsidRPr="005B67DB" w:rsidRDefault="005B67DB" w:rsidP="005B67DB">
      <w:pPr>
        <w:ind w:firstLine="708"/>
        <w:jc w:val="both"/>
        <w:rPr>
          <w:sz w:val="28"/>
          <w:szCs w:val="28"/>
        </w:rPr>
      </w:pPr>
      <w:r w:rsidRPr="005B67DB">
        <w:rPr>
          <w:sz w:val="28"/>
          <w:szCs w:val="28"/>
        </w:rPr>
        <w:t xml:space="preserve">Узнавание (различение) частей дома (стена, крыша, окно, дверь, потолок, пол). Узнавание (различение) типов домов (одноэтажный </w:t>
      </w:r>
      <w:r w:rsidRPr="005B67DB">
        <w:rPr>
          <w:sz w:val="28"/>
          <w:szCs w:val="28"/>
        </w:rPr>
        <w:lastRenderedPageBreak/>
        <w:t>(многоэтажный),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6C590C62" w14:textId="77777777" w:rsidR="005B67DB" w:rsidRDefault="005B67DB" w:rsidP="005B67DB">
      <w:pPr>
        <w:ind w:firstLine="708"/>
        <w:jc w:val="both"/>
        <w:rPr>
          <w:sz w:val="28"/>
          <w:szCs w:val="28"/>
        </w:rPr>
      </w:pPr>
      <w:r w:rsidRPr="005B67DB">
        <w:rPr>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w:t>
      </w:r>
    </w:p>
    <w:p w14:paraId="503D7AB9" w14:textId="77777777" w:rsidR="005B67DB" w:rsidRDefault="005B67DB" w:rsidP="005B67DB">
      <w:pPr>
        <w:ind w:firstLine="708"/>
        <w:jc w:val="both"/>
        <w:rPr>
          <w:sz w:val="28"/>
          <w:szCs w:val="28"/>
        </w:rPr>
      </w:pPr>
      <w:r w:rsidRPr="005B67DB">
        <w:rPr>
          <w:sz w:val="28"/>
          <w:szCs w:val="28"/>
        </w:rPr>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14:paraId="68A9E6E2" w14:textId="77777777" w:rsidR="005B67DB" w:rsidRDefault="005B67DB" w:rsidP="005B67DB">
      <w:pPr>
        <w:ind w:firstLine="708"/>
        <w:jc w:val="both"/>
        <w:rPr>
          <w:sz w:val="28"/>
          <w:szCs w:val="28"/>
        </w:rPr>
      </w:pPr>
      <w:r w:rsidRPr="005B67DB">
        <w:rPr>
          <w:sz w:val="28"/>
          <w:szCs w:val="28"/>
        </w:rPr>
        <w:t>Узнавание (различение) частей</w:t>
      </w:r>
      <w:r>
        <w:rPr>
          <w:sz w:val="28"/>
          <w:szCs w:val="28"/>
        </w:rPr>
        <w:t xml:space="preserve"> </w:t>
      </w:r>
      <w:r w:rsidRPr="005B67DB">
        <w:rPr>
          <w:sz w:val="28"/>
          <w:szCs w:val="28"/>
        </w:rPr>
        <w:t xml:space="preserve">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
    <w:p w14:paraId="21CBD19C" w14:textId="77777777" w:rsidR="005B67DB" w:rsidRDefault="005B67DB" w:rsidP="005B67DB">
      <w:pPr>
        <w:ind w:firstLine="708"/>
        <w:jc w:val="both"/>
        <w:rPr>
          <w:sz w:val="28"/>
          <w:szCs w:val="28"/>
        </w:rPr>
      </w:pPr>
      <w:r w:rsidRPr="005B67DB">
        <w:rPr>
          <w:sz w:val="28"/>
          <w:szCs w:val="28"/>
        </w:rPr>
        <w:t xml:space="preserve">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w:t>
      </w:r>
    </w:p>
    <w:p w14:paraId="485C4838" w14:textId="77777777" w:rsidR="005B67DB" w:rsidRDefault="005B67DB" w:rsidP="005B67DB">
      <w:pPr>
        <w:ind w:firstLine="708"/>
        <w:jc w:val="both"/>
        <w:rPr>
          <w:sz w:val="28"/>
          <w:szCs w:val="28"/>
        </w:rPr>
      </w:pPr>
      <w:r w:rsidRPr="005B67DB">
        <w:rPr>
          <w:sz w:val="28"/>
          <w:szCs w:val="28"/>
        </w:rPr>
        <w:t xml:space="preserve">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w:t>
      </w:r>
    </w:p>
    <w:p w14:paraId="441A398C" w14:textId="77777777" w:rsidR="005B67DB" w:rsidRDefault="005B67DB" w:rsidP="005B67DB">
      <w:pPr>
        <w:ind w:firstLine="708"/>
        <w:jc w:val="both"/>
        <w:rPr>
          <w:sz w:val="28"/>
          <w:szCs w:val="28"/>
        </w:rPr>
      </w:pPr>
      <w:r w:rsidRPr="005B67DB">
        <w:rPr>
          <w:sz w:val="28"/>
          <w:szCs w:val="28"/>
        </w:rPr>
        <w:t xml:space="preserve">Узнавание (различение) предметов посуды: тарелка, стакан, кружка, ложка, вилка, нож, кастрюля, сковорода, чайник, половник. </w:t>
      </w:r>
    </w:p>
    <w:p w14:paraId="55DD9D7C" w14:textId="77777777" w:rsidR="005B67DB" w:rsidRDefault="005B67DB" w:rsidP="005B67DB">
      <w:pPr>
        <w:ind w:firstLine="708"/>
        <w:jc w:val="both"/>
        <w:rPr>
          <w:sz w:val="28"/>
          <w:szCs w:val="28"/>
        </w:rPr>
      </w:pPr>
      <w:r w:rsidRPr="005B67DB">
        <w:rPr>
          <w:sz w:val="28"/>
          <w:szCs w:val="28"/>
        </w:rPr>
        <w:t xml:space="preserve">Узнавание (различение) часов (механические (наручные, настенные), электронные (наручные, настенные). Знание строения часов (циферблат, стрелки (часовая, минутная)). </w:t>
      </w:r>
    </w:p>
    <w:p w14:paraId="0C832C0D" w14:textId="3D1E7E3C" w:rsidR="005B67DB" w:rsidRPr="005B67DB" w:rsidRDefault="005B67DB" w:rsidP="005B67DB">
      <w:pPr>
        <w:ind w:firstLine="708"/>
        <w:jc w:val="both"/>
        <w:rPr>
          <w:sz w:val="28"/>
          <w:szCs w:val="28"/>
        </w:rPr>
      </w:pPr>
      <w:r w:rsidRPr="005B67DB">
        <w:rPr>
          <w:sz w:val="28"/>
          <w:szCs w:val="28"/>
        </w:rPr>
        <w:t>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14:paraId="1F3DB070" w14:textId="77777777" w:rsidR="005B67DB" w:rsidRPr="005A5C63" w:rsidRDefault="005B67DB" w:rsidP="005B67DB">
      <w:pPr>
        <w:ind w:firstLine="708"/>
        <w:jc w:val="both"/>
        <w:rPr>
          <w:b/>
          <w:bCs/>
          <w:sz w:val="28"/>
          <w:szCs w:val="28"/>
        </w:rPr>
      </w:pPr>
      <w:r w:rsidRPr="005A5C63">
        <w:rPr>
          <w:b/>
          <w:bCs/>
          <w:sz w:val="28"/>
          <w:szCs w:val="28"/>
        </w:rPr>
        <w:t>Предметы быта.</w:t>
      </w:r>
    </w:p>
    <w:p w14:paraId="72115CDA" w14:textId="77777777" w:rsidR="005B67DB" w:rsidRDefault="005B67DB" w:rsidP="005B67DB">
      <w:pPr>
        <w:ind w:firstLine="708"/>
        <w:jc w:val="both"/>
        <w:rPr>
          <w:sz w:val="28"/>
          <w:szCs w:val="28"/>
        </w:rPr>
      </w:pPr>
      <w:r w:rsidRPr="005B67DB">
        <w:rPr>
          <w:sz w:val="28"/>
          <w:szCs w:val="28"/>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w:t>
      </w:r>
      <w:r w:rsidRPr="005B67DB">
        <w:rPr>
          <w:sz w:val="28"/>
          <w:szCs w:val="28"/>
        </w:rPr>
        <w:lastRenderedPageBreak/>
        <w:t xml:space="preserve">электробытовым прибором. </w:t>
      </w:r>
    </w:p>
    <w:p w14:paraId="1FC5C520" w14:textId="12481319" w:rsidR="005B67DB" w:rsidRPr="005B67DB" w:rsidRDefault="005B67DB" w:rsidP="005B67DB">
      <w:pPr>
        <w:ind w:firstLine="708"/>
        <w:jc w:val="both"/>
        <w:rPr>
          <w:sz w:val="28"/>
          <w:szCs w:val="28"/>
        </w:rPr>
      </w:pPr>
      <w:r w:rsidRPr="005B67DB">
        <w:rPr>
          <w:sz w:val="28"/>
          <w:szCs w:val="28"/>
        </w:rPr>
        <w:t>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w:t>
      </w:r>
      <w:r>
        <w:rPr>
          <w:sz w:val="28"/>
          <w:szCs w:val="28"/>
        </w:rPr>
        <w:t xml:space="preserve"> </w:t>
      </w:r>
      <w:r w:rsidRPr="005B67DB">
        <w:rPr>
          <w:sz w:val="28"/>
          <w:szCs w:val="28"/>
        </w:rPr>
        <w:t>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01281773" w14:textId="77777777" w:rsidR="005B67DB" w:rsidRPr="005B67DB" w:rsidRDefault="005B67DB" w:rsidP="005B67DB">
      <w:pPr>
        <w:ind w:firstLine="708"/>
        <w:jc w:val="both"/>
        <w:rPr>
          <w:sz w:val="28"/>
          <w:szCs w:val="28"/>
        </w:rPr>
      </w:pPr>
      <w:r w:rsidRPr="005B67DB">
        <w:rPr>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14:paraId="0E86EC94" w14:textId="685CBEC5" w:rsidR="005B67DB" w:rsidRPr="005B67DB" w:rsidRDefault="005B67DB" w:rsidP="005B67DB">
      <w:pPr>
        <w:ind w:firstLine="708"/>
        <w:jc w:val="both"/>
        <w:rPr>
          <w:sz w:val="28"/>
          <w:szCs w:val="28"/>
        </w:rPr>
      </w:pPr>
      <w:r w:rsidRPr="005B67DB">
        <w:rPr>
          <w:sz w:val="28"/>
          <w:szCs w:val="28"/>
        </w:rPr>
        <w:t>Узнавание (различение) светильников (люстра, бра, настольная лампа). Узнавание (различение) часов (наручные, настенные, механические, электронные</w:t>
      </w:r>
      <w:r w:rsidRPr="005B67DB">
        <w:rPr>
          <w:sz w:val="28"/>
          <w:szCs w:val="28"/>
        </w:rPr>
        <w:tab/>
        <w:t>часы).</w:t>
      </w:r>
      <w:r w:rsidRPr="005B67DB">
        <w:rPr>
          <w:sz w:val="28"/>
          <w:szCs w:val="28"/>
        </w:rPr>
        <w:tab/>
      </w:r>
    </w:p>
    <w:p w14:paraId="692E9B97" w14:textId="77777777" w:rsidR="005B67DB" w:rsidRPr="005A5C63" w:rsidRDefault="005B67DB" w:rsidP="005B67DB">
      <w:pPr>
        <w:ind w:firstLine="708"/>
        <w:jc w:val="both"/>
        <w:rPr>
          <w:b/>
          <w:bCs/>
          <w:sz w:val="28"/>
          <w:szCs w:val="28"/>
        </w:rPr>
      </w:pPr>
      <w:r w:rsidRPr="005A5C63">
        <w:rPr>
          <w:b/>
          <w:bCs/>
          <w:sz w:val="28"/>
          <w:szCs w:val="28"/>
        </w:rPr>
        <w:t>Продукты питания.</w:t>
      </w:r>
    </w:p>
    <w:p w14:paraId="0879D95B" w14:textId="257DF468" w:rsidR="005B67DB" w:rsidRPr="005B67DB" w:rsidRDefault="005B67DB" w:rsidP="005B67DB">
      <w:pPr>
        <w:ind w:firstLine="708"/>
        <w:jc w:val="both"/>
        <w:rPr>
          <w:sz w:val="28"/>
          <w:szCs w:val="28"/>
        </w:rPr>
      </w:pPr>
      <w:r w:rsidRPr="005B67DB">
        <w:rPr>
          <w:sz w:val="28"/>
          <w:szCs w:val="28"/>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w:t>
      </w:r>
      <w:r>
        <w:rPr>
          <w:sz w:val="28"/>
          <w:szCs w:val="28"/>
        </w:rPr>
        <w:t xml:space="preserve"> </w:t>
      </w:r>
      <w:r w:rsidRPr="005B67DB">
        <w:rPr>
          <w:sz w:val="28"/>
          <w:szCs w:val="28"/>
        </w:rPr>
        <w:t>(приготовления)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14:paraId="45941E32" w14:textId="77777777" w:rsidR="005B67DB" w:rsidRPr="005A5C63" w:rsidRDefault="005B67DB" w:rsidP="005B67DB">
      <w:pPr>
        <w:ind w:firstLine="708"/>
        <w:jc w:val="both"/>
        <w:rPr>
          <w:b/>
          <w:bCs/>
          <w:sz w:val="28"/>
          <w:szCs w:val="28"/>
        </w:rPr>
      </w:pPr>
      <w:r w:rsidRPr="005A5C63">
        <w:rPr>
          <w:b/>
          <w:bCs/>
          <w:sz w:val="28"/>
          <w:szCs w:val="28"/>
        </w:rPr>
        <w:t>Предметы и материалы, изготовленные человеком.</w:t>
      </w:r>
    </w:p>
    <w:p w14:paraId="5E574F76" w14:textId="77777777" w:rsidR="005B67DB" w:rsidRPr="005B67DB" w:rsidRDefault="005B67DB" w:rsidP="005B67DB">
      <w:pPr>
        <w:ind w:firstLine="708"/>
        <w:jc w:val="both"/>
        <w:rPr>
          <w:sz w:val="28"/>
          <w:szCs w:val="28"/>
        </w:rPr>
      </w:pPr>
      <w:r w:rsidRPr="005B67DB">
        <w:rPr>
          <w:sz w:val="28"/>
          <w:szCs w:val="28"/>
        </w:rPr>
        <w:t xml:space="preserve">Узнавание свойств бумаги (рвется, мнется, намокает). Узнавание (различение) видов бумаги по плотности (альбомный лист, папиросная бумага, </w:t>
      </w:r>
      <w:r w:rsidRPr="005B67DB">
        <w:rPr>
          <w:sz w:val="28"/>
          <w:szCs w:val="28"/>
        </w:rPr>
        <w:lastRenderedPageBreak/>
        <w:t>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14:paraId="56903FE7" w14:textId="77777777" w:rsidR="005B67DB" w:rsidRPr="005B67DB" w:rsidRDefault="005B67DB" w:rsidP="005B67DB">
      <w:pPr>
        <w:ind w:firstLine="708"/>
        <w:jc w:val="both"/>
        <w:rPr>
          <w:sz w:val="28"/>
          <w:szCs w:val="28"/>
        </w:rPr>
      </w:pPr>
      <w:r w:rsidRPr="005B67DB">
        <w:rPr>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14:paraId="76F0592E" w14:textId="77777777" w:rsidR="005B67DB" w:rsidRPr="005B67DB" w:rsidRDefault="005B67DB" w:rsidP="005B67DB">
      <w:pPr>
        <w:ind w:firstLine="708"/>
        <w:jc w:val="both"/>
        <w:rPr>
          <w:sz w:val="28"/>
          <w:szCs w:val="28"/>
        </w:rPr>
      </w:pPr>
      <w:r w:rsidRPr="005B67DB">
        <w:rPr>
          <w:sz w:val="28"/>
          <w:szCs w:val="28"/>
        </w:rPr>
        <w:t>Узнавание</w:t>
      </w:r>
      <w:r w:rsidRPr="005B67DB">
        <w:rPr>
          <w:sz w:val="28"/>
          <w:szCs w:val="28"/>
        </w:rPr>
        <w:tab/>
      </w:r>
      <w:proofErr w:type="gramStart"/>
      <w:r w:rsidRPr="005B67DB">
        <w:rPr>
          <w:sz w:val="28"/>
          <w:szCs w:val="28"/>
        </w:rPr>
        <w:t>предметов,  изготовленных</w:t>
      </w:r>
      <w:proofErr w:type="gramEnd"/>
      <w:r w:rsidRPr="005B67DB">
        <w:rPr>
          <w:sz w:val="28"/>
          <w:szCs w:val="28"/>
        </w:rPr>
        <w:t xml:space="preserve">  из</w:t>
      </w:r>
      <w:r w:rsidRPr="005B67DB">
        <w:rPr>
          <w:sz w:val="28"/>
          <w:szCs w:val="28"/>
        </w:rPr>
        <w:tab/>
        <w:t>ткани</w:t>
      </w:r>
      <w:r w:rsidRPr="005B67DB">
        <w:rPr>
          <w:sz w:val="28"/>
          <w:szCs w:val="28"/>
        </w:rPr>
        <w:tab/>
        <w:t>(одежда, скатерть,</w:t>
      </w:r>
    </w:p>
    <w:p w14:paraId="20845991" w14:textId="2232D805" w:rsidR="005B67DB" w:rsidRPr="005B67DB" w:rsidRDefault="005B67DB" w:rsidP="005B67DB">
      <w:pPr>
        <w:jc w:val="both"/>
        <w:rPr>
          <w:sz w:val="28"/>
          <w:szCs w:val="28"/>
        </w:rPr>
      </w:pPr>
      <w:r w:rsidRPr="005B67DB">
        <w:rPr>
          <w:sz w:val="28"/>
          <w:szCs w:val="28"/>
        </w:rPr>
        <w:t>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14:paraId="106CDD14" w14:textId="77777777" w:rsidR="005B67DB" w:rsidRPr="005A5C63" w:rsidRDefault="005B67DB" w:rsidP="005B67DB">
      <w:pPr>
        <w:ind w:firstLine="708"/>
        <w:jc w:val="both"/>
        <w:rPr>
          <w:b/>
          <w:bCs/>
          <w:sz w:val="28"/>
          <w:szCs w:val="28"/>
        </w:rPr>
      </w:pPr>
      <w:r w:rsidRPr="005A5C63">
        <w:rPr>
          <w:b/>
          <w:bCs/>
          <w:sz w:val="28"/>
          <w:szCs w:val="28"/>
        </w:rPr>
        <w:t>Город.</w:t>
      </w:r>
    </w:p>
    <w:p w14:paraId="3B6A1418" w14:textId="5AE04342" w:rsidR="005B67DB" w:rsidRPr="005B67DB" w:rsidRDefault="005B67DB" w:rsidP="005B67DB">
      <w:pPr>
        <w:ind w:firstLine="708"/>
        <w:jc w:val="both"/>
        <w:rPr>
          <w:sz w:val="28"/>
          <w:szCs w:val="28"/>
        </w:rPr>
      </w:pPr>
      <w:r w:rsidRPr="005B67DB">
        <w:rPr>
          <w:sz w:val="28"/>
          <w:szCs w:val="28"/>
        </w:rPr>
        <w:t>Узнавание (различение) элементов городской инфраструктуры (</w:t>
      </w:r>
      <w:proofErr w:type="gramStart"/>
      <w:r w:rsidRPr="005B67DB">
        <w:rPr>
          <w:sz w:val="28"/>
          <w:szCs w:val="28"/>
        </w:rPr>
        <w:t>районы  и</w:t>
      </w:r>
      <w:proofErr w:type="gramEnd"/>
      <w:r w:rsidRPr="005B67DB">
        <w:rPr>
          <w:sz w:val="28"/>
          <w:szCs w:val="28"/>
        </w:rPr>
        <w:t xml:space="preserve"> др.),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14:paraId="6F91AFA9" w14:textId="77777777" w:rsidR="005B67DB" w:rsidRPr="005A5C63" w:rsidRDefault="005B67DB" w:rsidP="005B67DB">
      <w:pPr>
        <w:ind w:firstLine="708"/>
        <w:jc w:val="both"/>
        <w:rPr>
          <w:b/>
          <w:bCs/>
          <w:sz w:val="28"/>
          <w:szCs w:val="28"/>
        </w:rPr>
      </w:pPr>
      <w:r w:rsidRPr="005A5C63">
        <w:rPr>
          <w:b/>
          <w:bCs/>
          <w:sz w:val="28"/>
          <w:szCs w:val="28"/>
        </w:rPr>
        <w:t>Транспорт.</w:t>
      </w:r>
    </w:p>
    <w:p w14:paraId="4030F24E" w14:textId="3557E429" w:rsidR="005B67DB" w:rsidRDefault="005B67DB" w:rsidP="005B67DB">
      <w:pPr>
        <w:ind w:firstLine="708"/>
        <w:jc w:val="both"/>
        <w:rPr>
          <w:sz w:val="28"/>
          <w:szCs w:val="28"/>
        </w:rPr>
      </w:pPr>
      <w:r w:rsidRPr="005B67DB">
        <w:rPr>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w:t>
      </w:r>
      <w:r w:rsidRPr="005B67DB">
        <w:rPr>
          <w:sz w:val="28"/>
          <w:szCs w:val="28"/>
        </w:rPr>
        <w:lastRenderedPageBreak/>
        <w:t>(различение) воздушного транспорта. Знание назначения воздушного транспорта. Узнавание (различение) составных частей воздушного</w:t>
      </w:r>
      <w:r>
        <w:rPr>
          <w:sz w:val="28"/>
          <w:szCs w:val="28"/>
        </w:rPr>
        <w:t xml:space="preserve"> </w:t>
      </w:r>
      <w:r w:rsidRPr="005B67DB">
        <w:rPr>
          <w:sz w:val="28"/>
          <w:szCs w:val="28"/>
        </w:rPr>
        <w:t>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14:paraId="07D8D1EA" w14:textId="23F9A965" w:rsidR="005B67DB" w:rsidRDefault="005B67DB" w:rsidP="005B67DB">
      <w:pPr>
        <w:ind w:firstLine="708"/>
        <w:jc w:val="both"/>
        <w:rPr>
          <w:sz w:val="28"/>
          <w:szCs w:val="28"/>
        </w:rPr>
      </w:pPr>
    </w:p>
    <w:p w14:paraId="373C3D15" w14:textId="592B66B6" w:rsidR="005B67DB" w:rsidRDefault="00932CBE" w:rsidP="005A5C63">
      <w:pPr>
        <w:pStyle w:val="a4"/>
        <w:spacing w:before="3"/>
        <w:ind w:right="608" w:firstLine="589"/>
      </w:pPr>
      <w:r w:rsidRPr="00932CBE">
        <w:rPr>
          <w:b/>
          <w:bCs/>
        </w:rPr>
        <w:t>М</w:t>
      </w:r>
      <w:r w:rsidR="005B67DB" w:rsidRPr="00932CBE">
        <w:rPr>
          <w:b/>
          <w:bCs/>
        </w:rPr>
        <w:t>атериально-техническое обеспечение предмета включает:</w:t>
      </w:r>
      <w:r w:rsidR="005B67DB">
        <w:t xml:space="preserve">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14:paraId="3BE441B0" w14:textId="47F01E37" w:rsidR="005B67DB" w:rsidRDefault="005B67DB" w:rsidP="005B67DB">
      <w:pPr>
        <w:ind w:firstLine="708"/>
        <w:jc w:val="both"/>
        <w:rPr>
          <w:sz w:val="28"/>
          <w:szCs w:val="28"/>
        </w:rPr>
      </w:pPr>
    </w:p>
    <w:p w14:paraId="61C40263" w14:textId="379C8B13" w:rsidR="00932CBE" w:rsidRDefault="00932CBE" w:rsidP="005B67DB">
      <w:pPr>
        <w:ind w:firstLine="708"/>
        <w:jc w:val="both"/>
        <w:rPr>
          <w:sz w:val="28"/>
          <w:szCs w:val="28"/>
        </w:rPr>
      </w:pPr>
    </w:p>
    <w:sectPr w:rsidR="00932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90C"/>
    <w:multiLevelType w:val="hybridMultilevel"/>
    <w:tmpl w:val="706A0D14"/>
    <w:lvl w:ilvl="0" w:tplc="A52883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9F4BAF"/>
    <w:multiLevelType w:val="hybridMultilevel"/>
    <w:tmpl w:val="871CA8BE"/>
    <w:lvl w:ilvl="0" w:tplc="A52883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DC7FA5"/>
    <w:multiLevelType w:val="hybridMultilevel"/>
    <w:tmpl w:val="77D4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D37A5A"/>
    <w:multiLevelType w:val="hybridMultilevel"/>
    <w:tmpl w:val="2732246A"/>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38930B7F"/>
    <w:multiLevelType w:val="hybridMultilevel"/>
    <w:tmpl w:val="A218E072"/>
    <w:lvl w:ilvl="0" w:tplc="CE2274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D56CDA"/>
    <w:multiLevelType w:val="hybridMultilevel"/>
    <w:tmpl w:val="FE209D0C"/>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6002C212">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20F7021"/>
    <w:multiLevelType w:val="hybridMultilevel"/>
    <w:tmpl w:val="EC5071D2"/>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F84E58"/>
    <w:multiLevelType w:val="hybridMultilevel"/>
    <w:tmpl w:val="7FB6F26C"/>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4D2E2D"/>
    <w:multiLevelType w:val="hybridMultilevel"/>
    <w:tmpl w:val="6EDC90D4"/>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7F5F8B"/>
    <w:multiLevelType w:val="hybridMultilevel"/>
    <w:tmpl w:val="32ECD698"/>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A926F5"/>
    <w:multiLevelType w:val="hybridMultilevel"/>
    <w:tmpl w:val="E80CA9B2"/>
    <w:lvl w:ilvl="0" w:tplc="A52883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DE5146"/>
    <w:multiLevelType w:val="hybridMultilevel"/>
    <w:tmpl w:val="777C5E10"/>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4"/>
  </w:num>
  <w:num w:numId="6">
    <w:abstractNumId w:val="11"/>
  </w:num>
  <w:num w:numId="7">
    <w:abstractNumId w:val="0"/>
  </w:num>
  <w:num w:numId="8">
    <w:abstractNumId w:val="1"/>
  </w:num>
  <w:num w:numId="9">
    <w:abstractNumId w:val="1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D"/>
    <w:rsid w:val="00086B19"/>
    <w:rsid w:val="00096EB1"/>
    <w:rsid w:val="000D43B8"/>
    <w:rsid w:val="00177A20"/>
    <w:rsid w:val="00245B05"/>
    <w:rsid w:val="0029394B"/>
    <w:rsid w:val="002D16BE"/>
    <w:rsid w:val="00362A47"/>
    <w:rsid w:val="00405C0C"/>
    <w:rsid w:val="004D243F"/>
    <w:rsid w:val="004D38D2"/>
    <w:rsid w:val="00553F40"/>
    <w:rsid w:val="005A5C63"/>
    <w:rsid w:val="005B67DB"/>
    <w:rsid w:val="005F3F78"/>
    <w:rsid w:val="00620A96"/>
    <w:rsid w:val="0067085B"/>
    <w:rsid w:val="006D31BD"/>
    <w:rsid w:val="007362D5"/>
    <w:rsid w:val="0074453C"/>
    <w:rsid w:val="00802038"/>
    <w:rsid w:val="00832408"/>
    <w:rsid w:val="0086255F"/>
    <w:rsid w:val="00906029"/>
    <w:rsid w:val="00932CBE"/>
    <w:rsid w:val="009447B8"/>
    <w:rsid w:val="00986879"/>
    <w:rsid w:val="009C4B40"/>
    <w:rsid w:val="00A556B4"/>
    <w:rsid w:val="00B01260"/>
    <w:rsid w:val="00B0198A"/>
    <w:rsid w:val="00C264A3"/>
    <w:rsid w:val="00D05E4F"/>
    <w:rsid w:val="00E062FD"/>
    <w:rsid w:val="00E960CB"/>
    <w:rsid w:val="00EA3B72"/>
    <w:rsid w:val="00FB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A7A9"/>
  <w15:chartTrackingRefBased/>
  <w15:docId w15:val="{785F6F74-545E-4796-B90C-A59EAA20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85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3">
    <w:name w:val="heading 3"/>
    <w:basedOn w:val="a"/>
    <w:next w:val="a"/>
    <w:link w:val="30"/>
    <w:uiPriority w:val="9"/>
    <w:semiHidden/>
    <w:unhideWhenUsed/>
    <w:qFormat/>
    <w:rsid w:val="009C4B40"/>
    <w:pPr>
      <w:keepNext/>
      <w:keepLines/>
      <w:widowControl/>
      <w:autoSpaceDE/>
      <w:autoSpaceDN/>
      <w:spacing w:before="200" w:line="276" w:lineRule="auto"/>
      <w:outlineLvl w:val="2"/>
    </w:pPr>
    <w:rPr>
      <w:rFonts w:asciiTheme="majorHAnsi" w:eastAsiaTheme="majorEastAsia" w:hAnsiTheme="majorHAnsi" w:cstheme="majorBidi"/>
      <w:b/>
      <w:bCs/>
      <w:color w:val="4472C4" w:themeColor="accent1"/>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7085B"/>
    <w:pPr>
      <w:ind w:left="102"/>
    </w:pPr>
  </w:style>
  <w:style w:type="paragraph" w:styleId="a4">
    <w:name w:val="Body Text"/>
    <w:basedOn w:val="a"/>
    <w:link w:val="a5"/>
    <w:uiPriority w:val="1"/>
    <w:qFormat/>
    <w:rsid w:val="005B67DB"/>
    <w:pPr>
      <w:ind w:left="119"/>
      <w:jc w:val="both"/>
    </w:pPr>
    <w:rPr>
      <w:sz w:val="28"/>
      <w:szCs w:val="28"/>
    </w:rPr>
  </w:style>
  <w:style w:type="character" w:customStyle="1" w:styleId="a5">
    <w:name w:val="Основной текст Знак"/>
    <w:basedOn w:val="a0"/>
    <w:link w:val="a4"/>
    <w:uiPriority w:val="1"/>
    <w:rsid w:val="005B67DB"/>
    <w:rPr>
      <w:rFonts w:ascii="Times New Roman" w:eastAsia="Times New Roman" w:hAnsi="Times New Roman" w:cs="Times New Roman"/>
      <w:sz w:val="28"/>
      <w:szCs w:val="28"/>
      <w:lang w:eastAsia="ru-RU" w:bidi="ru-RU"/>
    </w:rPr>
  </w:style>
  <w:style w:type="table" w:styleId="a6">
    <w:name w:val="Table Grid"/>
    <w:basedOn w:val="a1"/>
    <w:uiPriority w:val="39"/>
    <w:rsid w:val="00C2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C4B40"/>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88593">
      <w:bodyDiv w:val="1"/>
      <w:marLeft w:val="0"/>
      <w:marRight w:val="0"/>
      <w:marTop w:val="0"/>
      <w:marBottom w:val="0"/>
      <w:divBdr>
        <w:top w:val="none" w:sz="0" w:space="0" w:color="auto"/>
        <w:left w:val="none" w:sz="0" w:space="0" w:color="auto"/>
        <w:bottom w:val="none" w:sz="0" w:space="0" w:color="auto"/>
        <w:right w:val="none" w:sz="0" w:space="0" w:color="auto"/>
      </w:divBdr>
    </w:div>
    <w:div w:id="931276772">
      <w:bodyDiv w:val="1"/>
      <w:marLeft w:val="0"/>
      <w:marRight w:val="0"/>
      <w:marTop w:val="0"/>
      <w:marBottom w:val="0"/>
      <w:divBdr>
        <w:top w:val="none" w:sz="0" w:space="0" w:color="auto"/>
        <w:left w:val="none" w:sz="0" w:space="0" w:color="auto"/>
        <w:bottom w:val="none" w:sz="0" w:space="0" w:color="auto"/>
        <w:right w:val="none" w:sz="0" w:space="0" w:color="auto"/>
      </w:divBdr>
    </w:div>
    <w:div w:id="1287007026">
      <w:bodyDiv w:val="1"/>
      <w:marLeft w:val="0"/>
      <w:marRight w:val="0"/>
      <w:marTop w:val="0"/>
      <w:marBottom w:val="0"/>
      <w:divBdr>
        <w:top w:val="none" w:sz="0" w:space="0" w:color="auto"/>
        <w:left w:val="none" w:sz="0" w:space="0" w:color="auto"/>
        <w:bottom w:val="none" w:sz="0" w:space="0" w:color="auto"/>
        <w:right w:val="none" w:sz="0" w:space="0" w:color="auto"/>
      </w:divBdr>
    </w:div>
    <w:div w:id="14118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6A35-17CD-42B7-83D0-02B218E6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Svet-Lua</dc:creator>
  <cp:keywords/>
  <dc:description/>
  <cp:lastModifiedBy>Work</cp:lastModifiedBy>
  <cp:revision>23</cp:revision>
  <dcterms:created xsi:type="dcterms:W3CDTF">2019-09-21T14:55:00Z</dcterms:created>
  <dcterms:modified xsi:type="dcterms:W3CDTF">2020-02-07T10:45:00Z</dcterms:modified>
</cp:coreProperties>
</file>